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4B5B" w14:textId="0ACCDA10" w:rsidR="00CD34B7" w:rsidRDefault="00BF2E32" w:rsidP="00CD34B7">
      <w:pPr>
        <w:pStyle w:val="ab"/>
        <w:ind w:right="1"/>
        <w:jc w:val="center"/>
        <w:rPr>
          <w:noProof/>
        </w:rPr>
      </w:pPr>
      <w:r w:rsidRPr="00CC4B97">
        <w:rPr>
          <w:noProof/>
        </w:rPr>
        <w:drawing>
          <wp:inline distT="0" distB="0" distL="0" distR="0" wp14:anchorId="644D5192" wp14:editId="00F32486">
            <wp:extent cx="5106670" cy="1151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ACC4" w14:textId="77777777" w:rsidR="00125BDC" w:rsidRDefault="00125BDC" w:rsidP="00125BDC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654126">
        <w:rPr>
          <w:bCs/>
          <w:i/>
          <w:color w:val="auto"/>
          <w:sz w:val="28"/>
          <w:szCs w:val="28"/>
        </w:rPr>
        <w:t>Информационное письмо №</w:t>
      </w:r>
      <w:r>
        <w:rPr>
          <w:bCs/>
          <w:i/>
          <w:color w:val="auto"/>
          <w:sz w:val="28"/>
          <w:szCs w:val="28"/>
        </w:rPr>
        <w:t>2</w:t>
      </w:r>
    </w:p>
    <w:p w14:paraId="50DF925A" w14:textId="77777777" w:rsidR="00B27A5A" w:rsidRDefault="00B27A5A" w:rsidP="00B27A5A">
      <w:pPr>
        <w:pStyle w:val="xfmc2mrcssattr"/>
        <w:spacing w:before="0" w:beforeAutospacing="0" w:after="0" w:afterAutospacing="0"/>
        <w:jc w:val="center"/>
        <w:rPr>
          <w:b/>
          <w:color w:val="000000"/>
        </w:rPr>
      </w:pPr>
      <w:r w:rsidRPr="000B5FA0">
        <w:rPr>
          <w:b/>
          <w:color w:val="000000"/>
        </w:rPr>
        <w:t>Международн</w:t>
      </w:r>
      <w:r>
        <w:rPr>
          <w:b/>
          <w:color w:val="000000"/>
        </w:rPr>
        <w:t>ая</w:t>
      </w:r>
      <w:r w:rsidRPr="000B5FA0">
        <w:rPr>
          <w:b/>
          <w:color w:val="000000"/>
        </w:rPr>
        <w:t xml:space="preserve"> научно-практическ</w:t>
      </w:r>
      <w:r>
        <w:rPr>
          <w:b/>
          <w:color w:val="000000"/>
        </w:rPr>
        <w:t xml:space="preserve">ая </w:t>
      </w:r>
      <w:r w:rsidRPr="000B5FA0">
        <w:rPr>
          <w:b/>
          <w:color w:val="000000"/>
        </w:rPr>
        <w:t>конференци</w:t>
      </w:r>
      <w:r>
        <w:rPr>
          <w:b/>
          <w:color w:val="000000"/>
        </w:rPr>
        <w:t>я</w:t>
      </w:r>
      <w:r w:rsidR="00342A88">
        <w:rPr>
          <w:b/>
          <w:color w:val="000000"/>
        </w:rPr>
        <w:t xml:space="preserve"> </w:t>
      </w:r>
    </w:p>
    <w:p w14:paraId="2BFE548C" w14:textId="77777777" w:rsidR="00B27A5A" w:rsidRPr="000B5FA0" w:rsidRDefault="00B27A5A" w:rsidP="00B27A5A">
      <w:pPr>
        <w:pStyle w:val="xfmc2mrcssattr"/>
        <w:spacing w:before="0" w:beforeAutospacing="0" w:after="0" w:afterAutospacing="0"/>
        <w:jc w:val="center"/>
        <w:rPr>
          <w:b/>
          <w:color w:val="000000"/>
        </w:rPr>
      </w:pPr>
      <w:r w:rsidRPr="000B5FA0">
        <w:rPr>
          <w:b/>
          <w:color w:val="000000"/>
        </w:rPr>
        <w:t xml:space="preserve">«Современные </w:t>
      </w:r>
      <w:r>
        <w:rPr>
          <w:b/>
          <w:color w:val="000000"/>
        </w:rPr>
        <w:t>тенденции</w:t>
      </w:r>
      <w:r w:rsidRPr="000B5FA0">
        <w:rPr>
          <w:b/>
          <w:color w:val="000000"/>
        </w:rPr>
        <w:t xml:space="preserve"> наук</w:t>
      </w:r>
      <w:r>
        <w:rPr>
          <w:b/>
          <w:color w:val="000000"/>
        </w:rPr>
        <w:t>и,</w:t>
      </w:r>
      <w:r w:rsidRPr="000B5FA0">
        <w:rPr>
          <w:b/>
          <w:color w:val="000000"/>
        </w:rPr>
        <w:t xml:space="preserve"> </w:t>
      </w:r>
    </w:p>
    <w:p w14:paraId="56FE4E22" w14:textId="77777777" w:rsidR="00B27A5A" w:rsidRPr="000B5FA0" w:rsidRDefault="00B27A5A" w:rsidP="00B27A5A">
      <w:pPr>
        <w:pStyle w:val="xfmc2mrcssattr"/>
        <w:spacing w:before="0" w:beforeAutospacing="0" w:after="0" w:afterAutospacing="0"/>
        <w:jc w:val="center"/>
      </w:pPr>
      <w:r w:rsidRPr="000B5FA0">
        <w:rPr>
          <w:b/>
          <w:color w:val="000000"/>
        </w:rPr>
        <w:t>инновационные технологии</w:t>
      </w:r>
      <w:r>
        <w:rPr>
          <w:b/>
          <w:color w:val="000000"/>
        </w:rPr>
        <w:t xml:space="preserve"> в виноградарстве и виноделии</w:t>
      </w:r>
      <w:r w:rsidRPr="000B5FA0">
        <w:rPr>
          <w:b/>
          <w:color w:val="000000"/>
        </w:rPr>
        <w:t>»,</w:t>
      </w:r>
    </w:p>
    <w:p w14:paraId="75084EEE" w14:textId="77777777" w:rsidR="00B27A5A" w:rsidRPr="000B5FA0" w:rsidRDefault="00B27A5A" w:rsidP="00B27A5A">
      <w:pPr>
        <w:ind w:right="1"/>
        <w:jc w:val="center"/>
        <w:rPr>
          <w:b/>
          <w:color w:val="000000"/>
        </w:rPr>
      </w:pPr>
      <w:r w:rsidRPr="00654126">
        <w:rPr>
          <w:i/>
          <w:szCs w:val="28"/>
        </w:rPr>
        <w:t xml:space="preserve">Ялта, Республика Крым, </w:t>
      </w:r>
      <w:r w:rsidR="00C651E7">
        <w:rPr>
          <w:b/>
        </w:rPr>
        <w:t>5</w:t>
      </w:r>
      <w:r w:rsidRPr="000B5FA0">
        <w:rPr>
          <w:b/>
        </w:rPr>
        <w:t>-</w:t>
      </w:r>
      <w:r w:rsidR="00C651E7">
        <w:rPr>
          <w:b/>
        </w:rPr>
        <w:t>9</w:t>
      </w:r>
      <w:r w:rsidRPr="000B5FA0">
        <w:rPr>
          <w:b/>
        </w:rPr>
        <w:t xml:space="preserve"> </w:t>
      </w:r>
      <w:r w:rsidR="00C651E7">
        <w:rPr>
          <w:b/>
        </w:rPr>
        <w:t>сентября</w:t>
      </w:r>
      <w:r w:rsidRPr="000B5FA0">
        <w:rPr>
          <w:b/>
        </w:rPr>
        <w:t xml:space="preserve"> 202</w:t>
      </w:r>
      <w:r>
        <w:rPr>
          <w:b/>
        </w:rPr>
        <w:t>2</w:t>
      </w:r>
      <w:r w:rsidRPr="000B5FA0">
        <w:rPr>
          <w:b/>
        </w:rPr>
        <w:t xml:space="preserve"> г.</w:t>
      </w:r>
    </w:p>
    <w:p w14:paraId="5AC905D5" w14:textId="77777777" w:rsidR="00B27A5A" w:rsidRPr="00B27A5A" w:rsidRDefault="00B27A5A" w:rsidP="00B27A5A">
      <w:pPr>
        <w:pStyle w:val="xfmc2mrcssattr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MTSITVW</w:t>
      </w:r>
      <w:r w:rsidRPr="00B27A5A">
        <w:rPr>
          <w:b/>
          <w:color w:val="000000"/>
        </w:rPr>
        <w:t xml:space="preserve"> 2022</w:t>
      </w:r>
    </w:p>
    <w:p w14:paraId="6CF1A281" w14:textId="77777777" w:rsidR="00B27A5A" w:rsidRPr="00654126" w:rsidRDefault="00B27A5A" w:rsidP="00125BDC">
      <w:pPr>
        <w:pStyle w:val="Default"/>
        <w:jc w:val="center"/>
        <w:rPr>
          <w:bCs/>
          <w:i/>
          <w:color w:val="auto"/>
          <w:sz w:val="28"/>
          <w:szCs w:val="28"/>
        </w:rPr>
      </w:pPr>
    </w:p>
    <w:p w14:paraId="0CF41ECF" w14:textId="3A35C0FB" w:rsidR="00125BDC" w:rsidRDefault="00BF2E32" w:rsidP="00C651E7">
      <w:pPr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 wp14:anchorId="053F482D" wp14:editId="7F59FC6C">
            <wp:extent cx="403860" cy="522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AD11" w14:textId="77777777" w:rsidR="00C651E7" w:rsidRDefault="00C651E7" w:rsidP="00C651E7">
      <w:pPr>
        <w:jc w:val="center"/>
        <w:rPr>
          <w:sz w:val="28"/>
          <w:szCs w:val="28"/>
        </w:rPr>
      </w:pPr>
    </w:p>
    <w:p w14:paraId="41520BB0" w14:textId="77777777" w:rsidR="003E14A9" w:rsidRPr="005D7C26" w:rsidRDefault="000734E2" w:rsidP="00F133F7">
      <w:pPr>
        <w:widowControl w:val="0"/>
        <w:ind w:right="1"/>
        <w:jc w:val="center"/>
        <w:rPr>
          <w:b/>
          <w:bCs/>
          <w:i/>
        </w:rPr>
      </w:pPr>
      <w:r w:rsidRPr="005D7C26">
        <w:rPr>
          <w:b/>
          <w:bCs/>
          <w:i/>
        </w:rPr>
        <w:t>УВАЖАЕМЫЕ КОЛЛЕГИ!</w:t>
      </w:r>
    </w:p>
    <w:p w14:paraId="039746B8" w14:textId="77777777" w:rsidR="00EF2770" w:rsidRDefault="00B27A5A" w:rsidP="00A11EE3">
      <w:pPr>
        <w:ind w:right="1" w:firstLine="708"/>
        <w:jc w:val="both"/>
      </w:pPr>
      <w:r w:rsidRPr="000B5FA0">
        <w:rPr>
          <w:bCs/>
        </w:rPr>
        <w:t xml:space="preserve">Приглашаем Вас </w:t>
      </w:r>
      <w:r w:rsidRPr="000B5FA0">
        <w:t xml:space="preserve">принять участие в </w:t>
      </w:r>
      <w:r w:rsidRPr="00B27A5A">
        <w:t xml:space="preserve">работе </w:t>
      </w:r>
      <w:r w:rsidRPr="00B27A5A">
        <w:rPr>
          <w:color w:val="000000"/>
        </w:rPr>
        <w:t xml:space="preserve">Международной научно-практической </w:t>
      </w:r>
      <w:r w:rsidRPr="00AA687C">
        <w:rPr>
          <w:color w:val="000000"/>
        </w:rPr>
        <w:t>ко</w:t>
      </w:r>
      <w:r w:rsidRPr="00AA687C">
        <w:rPr>
          <w:color w:val="000000"/>
        </w:rPr>
        <w:t>н</w:t>
      </w:r>
      <w:r w:rsidRPr="00AA687C">
        <w:rPr>
          <w:color w:val="000000"/>
        </w:rPr>
        <w:t>ферции 2022</w:t>
      </w:r>
      <w:r w:rsidRPr="00B27A5A">
        <w:rPr>
          <w:color w:val="000000"/>
        </w:rPr>
        <w:t xml:space="preserve"> «Современные тенденции науки, инновационные технологии в виноградарстве и виноделии»,</w:t>
      </w:r>
      <w:r w:rsidRPr="00B27A5A">
        <w:t xml:space="preserve"> которая состоится </w:t>
      </w:r>
      <w:r w:rsidR="00C651E7">
        <w:t>5</w:t>
      </w:r>
      <w:r w:rsidRPr="00B27A5A">
        <w:t>-</w:t>
      </w:r>
      <w:r w:rsidR="00C651E7">
        <w:t>9</w:t>
      </w:r>
      <w:r w:rsidRPr="00B27A5A">
        <w:t xml:space="preserve"> </w:t>
      </w:r>
      <w:r w:rsidR="00C651E7">
        <w:t>сенября</w:t>
      </w:r>
      <w:r w:rsidRPr="00B27A5A">
        <w:t xml:space="preserve"> 2022 г. </w:t>
      </w:r>
      <w:r w:rsidR="005D7C26" w:rsidRPr="00B27A5A">
        <w:rPr>
          <w:szCs w:val="28"/>
        </w:rPr>
        <w:t>в ФГБУН</w:t>
      </w:r>
      <w:r w:rsidRPr="00B27A5A">
        <w:rPr>
          <w:szCs w:val="28"/>
        </w:rPr>
        <w:t xml:space="preserve"> </w:t>
      </w:r>
      <w:r w:rsidR="005D7C26" w:rsidRPr="00B27A5A">
        <w:rPr>
          <w:szCs w:val="28"/>
        </w:rPr>
        <w:t>«ВННИИВиВ «Магарач» РАН».</w:t>
      </w:r>
      <w:r w:rsidR="001C153B">
        <w:t xml:space="preserve"> </w:t>
      </w:r>
    </w:p>
    <w:p w14:paraId="5D80A3E9" w14:textId="77777777" w:rsidR="00B27A5A" w:rsidRPr="001C153B" w:rsidRDefault="00B27A5A" w:rsidP="00A11EE3">
      <w:pPr>
        <w:ind w:right="1" w:firstLine="708"/>
        <w:jc w:val="both"/>
      </w:pPr>
      <w:r w:rsidRPr="000B5FA0">
        <w:rPr>
          <w:color w:val="000000"/>
        </w:rPr>
        <w:t>Конференция приурочена к 1</w:t>
      </w:r>
      <w:r>
        <w:rPr>
          <w:color w:val="000000"/>
        </w:rPr>
        <w:t>80</w:t>
      </w:r>
      <w:r w:rsidRPr="000B5FA0">
        <w:rPr>
          <w:color w:val="000000"/>
        </w:rPr>
        <w:t xml:space="preserve">-летию со дня рождения </w:t>
      </w:r>
      <w:r>
        <w:rPr>
          <w:color w:val="000000"/>
        </w:rPr>
        <w:t>выдающегося российского уч</w:t>
      </w:r>
      <w:r>
        <w:rPr>
          <w:color w:val="000000"/>
        </w:rPr>
        <w:t>е</w:t>
      </w:r>
      <w:r>
        <w:rPr>
          <w:color w:val="000000"/>
        </w:rPr>
        <w:t>ного в области виноградарства и виноделия Саломона Александра Егоровича.</w:t>
      </w:r>
    </w:p>
    <w:p w14:paraId="2B1CFBC9" w14:textId="77777777" w:rsidR="00B27A5A" w:rsidRPr="000B5FA0" w:rsidRDefault="00B27A5A" w:rsidP="00A11EE3">
      <w:pPr>
        <w:ind w:firstLine="709"/>
        <w:jc w:val="both"/>
      </w:pPr>
      <w:r w:rsidRPr="000B5FA0">
        <w:rPr>
          <w:b/>
          <w:u w:val="single"/>
        </w:rPr>
        <w:t>Цель конференции</w:t>
      </w:r>
      <w:r w:rsidRPr="000B5FA0">
        <w:t xml:space="preserve">: </w:t>
      </w:r>
      <w:r w:rsidRPr="00B135F1">
        <w:t>формирование концепции развития фундаментальных, поисковых и прикладных исследований в области сельскохозяйственных наук, инновационных технологий.</w:t>
      </w:r>
    </w:p>
    <w:p w14:paraId="11F41534" w14:textId="77777777" w:rsidR="00B27A5A" w:rsidRPr="000B5FA0" w:rsidRDefault="00B27A5A" w:rsidP="00A11EE3">
      <w:pPr>
        <w:ind w:right="1" w:firstLine="709"/>
        <w:jc w:val="both"/>
      </w:pPr>
      <w:r w:rsidRPr="000B5FA0">
        <w:rPr>
          <w:b/>
          <w:u w:val="single"/>
        </w:rPr>
        <w:t>В работе конференции примут участие</w:t>
      </w:r>
      <w:r w:rsidRPr="000B5FA0">
        <w:t>: представители профильных научных, образ</w:t>
      </w:r>
      <w:r w:rsidRPr="000B5FA0">
        <w:t>о</w:t>
      </w:r>
      <w:r w:rsidRPr="000B5FA0">
        <w:t>вательных учреждений и производства</w:t>
      </w:r>
      <w:r w:rsidRPr="00F33381">
        <w:t>; ведущие</w:t>
      </w:r>
      <w:r w:rsidRPr="000B5FA0">
        <w:t xml:space="preserve"> ученые в области виноградарства, плодово</w:t>
      </w:r>
      <w:r w:rsidRPr="000B5FA0">
        <w:t>д</w:t>
      </w:r>
      <w:r w:rsidRPr="000B5FA0">
        <w:t>ства,</w:t>
      </w:r>
      <w:r>
        <w:t xml:space="preserve"> </w:t>
      </w:r>
      <w:r w:rsidRPr="000B5FA0">
        <w:t>виноделия, хранения и технологий переработки растительного сырья.</w:t>
      </w:r>
    </w:p>
    <w:p w14:paraId="5BDE34CB" w14:textId="77777777" w:rsidR="00B27A5A" w:rsidRPr="000B5FA0" w:rsidRDefault="00B27A5A" w:rsidP="00A11EE3">
      <w:pPr>
        <w:ind w:right="1" w:firstLine="709"/>
        <w:jc w:val="both"/>
      </w:pPr>
      <w:r w:rsidRPr="000B5FA0">
        <w:t>Конференция проводиться под эгидой Министерства науки и высшего обр</w:t>
      </w:r>
      <w:r w:rsidRPr="000B5FA0">
        <w:t>а</w:t>
      </w:r>
      <w:r w:rsidRPr="000B5FA0">
        <w:t xml:space="preserve">зования РФ, Российской академии наук, </w:t>
      </w:r>
      <w:r>
        <w:t xml:space="preserve">Министерства сельского хозяйства Республики Крым, </w:t>
      </w:r>
      <w:r w:rsidRPr="000B5FA0">
        <w:t>при партне</w:t>
      </w:r>
      <w:r w:rsidRPr="000B5FA0">
        <w:t>р</w:t>
      </w:r>
      <w:r w:rsidRPr="000B5FA0">
        <w:t>стве ведущих российских и зарубежных научных орг</w:t>
      </w:r>
      <w:r w:rsidRPr="000B5FA0">
        <w:t>а</w:t>
      </w:r>
      <w:r w:rsidRPr="000B5FA0">
        <w:t>низаций.</w:t>
      </w:r>
    </w:p>
    <w:p w14:paraId="769C45D4" w14:textId="77777777" w:rsidR="005D7C26" w:rsidRDefault="005D7C26" w:rsidP="00F133F7">
      <w:pPr>
        <w:ind w:right="1" w:firstLine="709"/>
        <w:jc w:val="both"/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D7C26" w:rsidRPr="00654126" w14:paraId="1BC0E281" w14:textId="77777777" w:rsidTr="00E03190">
        <w:trPr>
          <w:trHeight w:val="4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2FE068" w14:textId="77777777" w:rsidR="005D7C26" w:rsidRPr="00654126" w:rsidRDefault="005D7C26" w:rsidP="00E03190">
            <w:pPr>
              <w:jc w:val="center"/>
              <w:rPr>
                <w:b/>
                <w:i/>
                <w:szCs w:val="28"/>
              </w:rPr>
            </w:pPr>
            <w:r w:rsidRPr="00641EAF">
              <w:rPr>
                <w:b/>
                <w:i/>
                <w:szCs w:val="28"/>
              </w:rPr>
              <w:t>НАУЧНЫЕ НАПРАВЛЕНИЯ КОНФЕРЕНЦИИ:</w:t>
            </w:r>
          </w:p>
        </w:tc>
      </w:tr>
      <w:tr w:rsidR="005D7C26" w:rsidRPr="00654126" w14:paraId="65767E06" w14:textId="77777777" w:rsidTr="005D7C26">
        <w:trPr>
          <w:trHeight w:val="2643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37D8" w14:textId="77777777" w:rsidR="005D7C26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t>П</w:t>
            </w:r>
            <w:r w:rsidRPr="000B5FA0">
              <w:t>риродные ресурсы и экология</w:t>
            </w:r>
          </w:p>
          <w:p w14:paraId="0971302A" w14:textId="77777777" w:rsidR="005D7C26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Г</w:t>
            </w:r>
            <w:r w:rsidRPr="000B5FA0">
              <w:rPr>
                <w:rFonts w:eastAsia="Calibri"/>
              </w:rPr>
              <w:t>енетические ресурсы, генетика, геномика, биоинженерия</w:t>
            </w:r>
          </w:p>
          <w:p w14:paraId="565174CD" w14:textId="77777777" w:rsidR="005D7C26" w:rsidRPr="005D7C26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А</w:t>
            </w:r>
            <w:r w:rsidRPr="000B5FA0">
              <w:rPr>
                <w:rFonts w:eastAsia="Calibri"/>
              </w:rPr>
              <w:t>гротехнологические системы возделывани</w:t>
            </w:r>
            <w:r w:rsidR="000B61AF">
              <w:rPr>
                <w:rFonts w:eastAsia="Calibri"/>
              </w:rPr>
              <w:t>я</w:t>
            </w:r>
          </w:p>
          <w:p w14:paraId="0DFAC97F" w14:textId="77777777" w:rsidR="005D7C26" w:rsidRPr="005D7C26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З</w:t>
            </w:r>
            <w:r w:rsidRPr="000B5FA0">
              <w:rPr>
                <w:rFonts w:eastAsia="Calibri"/>
              </w:rPr>
              <w:t>ащита растений и применение удобрений</w:t>
            </w:r>
          </w:p>
          <w:p w14:paraId="6910CBA0" w14:textId="77777777" w:rsidR="005D7C26" w:rsidRPr="005D7C26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О</w:t>
            </w:r>
            <w:r w:rsidRPr="000B5FA0">
              <w:rPr>
                <w:rFonts w:eastAsia="Calibri"/>
              </w:rPr>
              <w:t>рганическое земледелие</w:t>
            </w:r>
          </w:p>
          <w:p w14:paraId="4460A5B2" w14:textId="77777777" w:rsidR="005D7C26" w:rsidRPr="007A6F24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Х</w:t>
            </w:r>
            <w:r w:rsidRPr="000B5FA0">
              <w:rPr>
                <w:rFonts w:eastAsia="Calibri"/>
              </w:rPr>
              <w:t>ранение, переработка и управление качеством</w:t>
            </w:r>
            <w:r>
              <w:rPr>
                <w:rFonts w:eastAsia="Calibri"/>
              </w:rPr>
              <w:t xml:space="preserve"> продукции</w:t>
            </w:r>
          </w:p>
          <w:p w14:paraId="4AC17F12" w14:textId="77777777" w:rsidR="007A6F24" w:rsidRPr="005D7C26" w:rsidRDefault="007A6F24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С</w:t>
            </w:r>
            <w:r w:rsidRPr="009B6202">
              <w:rPr>
                <w:rFonts w:eastAsia="Calibri"/>
              </w:rPr>
              <w:t xml:space="preserve">тратегии и технологии виноделия с эко- и географическим </w:t>
            </w:r>
            <w:r w:rsidRPr="00116E2A">
              <w:rPr>
                <w:rFonts w:eastAsia="Calibri"/>
              </w:rPr>
              <w:t>статусом</w:t>
            </w:r>
          </w:p>
          <w:p w14:paraId="7C34B478" w14:textId="77777777" w:rsidR="001C153B" w:rsidRDefault="005D7C26" w:rsidP="001C153B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С</w:t>
            </w:r>
            <w:r w:rsidRPr="000B5FA0">
              <w:rPr>
                <w:rFonts w:eastAsia="Calibri"/>
              </w:rPr>
              <w:t xml:space="preserve">оздание новых </w:t>
            </w:r>
            <w:r>
              <w:rPr>
                <w:rFonts w:eastAsia="Calibri"/>
              </w:rPr>
              <w:t xml:space="preserve">функциональных </w:t>
            </w:r>
            <w:r w:rsidRPr="000B5FA0">
              <w:rPr>
                <w:rFonts w:eastAsia="Calibri"/>
              </w:rPr>
              <w:t>продуктов</w:t>
            </w:r>
            <w:r>
              <w:rPr>
                <w:rFonts w:eastAsia="Calibri"/>
              </w:rPr>
              <w:t xml:space="preserve"> питания</w:t>
            </w:r>
          </w:p>
          <w:p w14:paraId="0CFC651F" w14:textId="77777777" w:rsidR="001C153B" w:rsidRPr="001C153B" w:rsidRDefault="001C153B" w:rsidP="001C153B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 w:rsidRPr="001C153B">
              <w:rPr>
                <w:rFonts w:eastAsia="Calibri"/>
              </w:rPr>
              <w:t>Системы контроля производства и идентификации продукции</w:t>
            </w:r>
          </w:p>
          <w:p w14:paraId="49BFFDC0" w14:textId="77777777" w:rsidR="005D7C26" w:rsidRPr="00654126" w:rsidRDefault="005D7C26" w:rsidP="005D7C26">
            <w:pPr>
              <w:numPr>
                <w:ilvl w:val="0"/>
                <w:numId w:val="7"/>
              </w:numPr>
              <w:spacing w:line="264" w:lineRule="auto"/>
              <w:rPr>
                <w:szCs w:val="28"/>
              </w:rPr>
            </w:pPr>
            <w:r>
              <w:rPr>
                <w:rFonts w:eastAsia="Calibri"/>
              </w:rPr>
              <w:t>Э</w:t>
            </w:r>
            <w:r w:rsidRPr="000B5FA0">
              <w:rPr>
                <w:rFonts w:eastAsia="Calibri"/>
              </w:rPr>
              <w:t>кономика и инновационное развитие агробизнеса</w:t>
            </w:r>
          </w:p>
        </w:tc>
      </w:tr>
    </w:tbl>
    <w:p w14:paraId="0DCD8CC4" w14:textId="77777777" w:rsidR="00C651E7" w:rsidRPr="000B5FA0" w:rsidRDefault="00C651E7" w:rsidP="00F133F7">
      <w:pPr>
        <w:ind w:right="1" w:firstLine="709"/>
        <w:jc w:val="both"/>
      </w:pPr>
    </w:p>
    <w:p w14:paraId="219DF3DA" w14:textId="77777777" w:rsidR="00504E5E" w:rsidRDefault="008D1C13" w:rsidP="00F133F7">
      <w:pPr>
        <w:ind w:right="1" w:firstLine="709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515151" w:rsidRPr="000B5FA0">
        <w:rPr>
          <w:b/>
          <w:u w:val="single"/>
        </w:rPr>
        <w:t>рограмм</w:t>
      </w:r>
      <w:r w:rsidR="000B61AF">
        <w:rPr>
          <w:b/>
          <w:u w:val="single"/>
        </w:rPr>
        <w:t>а</w:t>
      </w:r>
      <w:r w:rsidR="00515151" w:rsidRPr="000B5FA0">
        <w:rPr>
          <w:b/>
          <w:u w:val="single"/>
        </w:rPr>
        <w:t xml:space="preserve"> конференции</w:t>
      </w:r>
    </w:p>
    <w:p w14:paraId="43A0B1F6" w14:textId="77777777" w:rsidR="00BF23F2" w:rsidRDefault="00C651E7" w:rsidP="00AA687C">
      <w:pPr>
        <w:ind w:right="1" w:firstLine="709"/>
        <w:jc w:val="both"/>
      </w:pPr>
      <w:r>
        <w:t>5</w:t>
      </w:r>
      <w:r w:rsidR="00757235">
        <w:t>.</w:t>
      </w:r>
      <w:r>
        <w:t>09</w:t>
      </w:r>
      <w:r w:rsidR="00757235">
        <w:t>.2022</w:t>
      </w:r>
      <w:r w:rsidR="008D1C13">
        <w:t xml:space="preserve"> г. – Заезд участников</w:t>
      </w:r>
      <w:r w:rsidR="00AA687C">
        <w:t>;</w:t>
      </w:r>
    </w:p>
    <w:p w14:paraId="06D7F3F3" w14:textId="77777777" w:rsidR="00945661" w:rsidRPr="00C651E7" w:rsidRDefault="00C651E7" w:rsidP="00BF23F2">
      <w:pPr>
        <w:pStyle w:val="xfmc2mrcssattr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757235">
        <w:t>.</w:t>
      </w:r>
      <w:r>
        <w:t>09</w:t>
      </w:r>
      <w:r w:rsidR="00757235">
        <w:t>.2022</w:t>
      </w:r>
      <w:r w:rsidR="00BF23F2">
        <w:t xml:space="preserve"> </w:t>
      </w:r>
      <w:r w:rsidR="00757235">
        <w:t xml:space="preserve">г. </w:t>
      </w:r>
      <w:r w:rsidR="00BF23F2">
        <w:t xml:space="preserve">– </w:t>
      </w:r>
      <w:r w:rsidR="00757235">
        <w:t>П</w:t>
      </w:r>
      <w:r w:rsidR="00757235" w:rsidRPr="00757235">
        <w:rPr>
          <w:color w:val="000000"/>
        </w:rPr>
        <w:t xml:space="preserve">ленарное </w:t>
      </w:r>
      <w:r w:rsidR="003D1075" w:rsidRPr="000B5FA0">
        <w:t>заседани</w:t>
      </w:r>
      <w:r w:rsidR="00757235">
        <w:t>е</w:t>
      </w:r>
      <w:r w:rsidR="00504E5E" w:rsidRPr="000B5FA0">
        <w:t xml:space="preserve"> «</w:t>
      </w:r>
      <w:r w:rsidR="009D48A6" w:rsidRPr="009D48A6">
        <w:rPr>
          <w:color w:val="000000"/>
        </w:rPr>
        <w:t xml:space="preserve">Современные </w:t>
      </w:r>
      <w:r w:rsidR="00AA687C">
        <w:rPr>
          <w:color w:val="000000"/>
        </w:rPr>
        <w:t>тенденции</w:t>
      </w:r>
      <w:r w:rsidR="009D48A6" w:rsidRPr="009D48A6">
        <w:rPr>
          <w:color w:val="000000"/>
        </w:rPr>
        <w:t xml:space="preserve"> науки, инновационные технологии в виноградарстве и винодели</w:t>
      </w:r>
      <w:r w:rsidR="009D48A6" w:rsidRPr="00AA687C">
        <w:rPr>
          <w:color w:val="000000"/>
        </w:rPr>
        <w:t>и</w:t>
      </w:r>
      <w:r w:rsidR="009D48A6" w:rsidRPr="00C651E7">
        <w:rPr>
          <w:color w:val="000000"/>
        </w:rPr>
        <w:t>»</w:t>
      </w:r>
      <w:r>
        <w:rPr>
          <w:color w:val="000000"/>
        </w:rPr>
        <w:t>.</w:t>
      </w:r>
    </w:p>
    <w:p w14:paraId="25B672FE" w14:textId="77777777" w:rsidR="00007E3E" w:rsidRPr="000B5FA0" w:rsidRDefault="00C651E7" w:rsidP="00007E3E">
      <w:pPr>
        <w:widowControl w:val="0"/>
        <w:ind w:right="1" w:firstLine="709"/>
        <w:jc w:val="both"/>
      </w:pPr>
      <w:r>
        <w:lastRenderedPageBreak/>
        <w:t>7</w:t>
      </w:r>
      <w:r w:rsidR="00757235">
        <w:t>.</w:t>
      </w:r>
      <w:r>
        <w:t>09</w:t>
      </w:r>
      <w:r w:rsidR="00757235">
        <w:t>.2022 г.</w:t>
      </w:r>
      <w:r w:rsidR="008D1C13">
        <w:t xml:space="preserve"> – </w:t>
      </w:r>
      <w:r w:rsidR="00757235">
        <w:t>С</w:t>
      </w:r>
      <w:r w:rsidR="00757235" w:rsidRPr="000B5FA0">
        <w:t>екционн</w:t>
      </w:r>
      <w:r w:rsidR="00757235">
        <w:t>ы</w:t>
      </w:r>
      <w:r w:rsidR="00757235" w:rsidRPr="000B5FA0">
        <w:t xml:space="preserve">е заседания </w:t>
      </w:r>
      <w:r w:rsidR="00757235">
        <w:t xml:space="preserve">и </w:t>
      </w:r>
      <w:r w:rsidR="00007E3E" w:rsidRPr="000B5FA0">
        <w:t>Школа молодых ученых</w:t>
      </w:r>
      <w:r>
        <w:t>.</w:t>
      </w:r>
    </w:p>
    <w:p w14:paraId="63663936" w14:textId="77777777" w:rsidR="00C651E7" w:rsidRPr="00C651E7" w:rsidRDefault="00C651E7" w:rsidP="00C651E7">
      <w:pPr>
        <w:pStyle w:val="xfmc2mrcssattr"/>
        <w:shd w:val="clear" w:color="auto" w:fill="FFFFFF"/>
        <w:spacing w:before="0" w:beforeAutospacing="0" w:after="0" w:afterAutospacing="0"/>
        <w:ind w:firstLine="709"/>
        <w:jc w:val="both"/>
      </w:pPr>
      <w:r>
        <w:t>8</w:t>
      </w:r>
      <w:r w:rsidR="00757235">
        <w:t>.</w:t>
      </w:r>
      <w:r>
        <w:t>09</w:t>
      </w:r>
      <w:r w:rsidR="00757235">
        <w:t xml:space="preserve">.2022 г. – Подведение итогов конференции. </w:t>
      </w:r>
      <w:r>
        <w:t>Профессиональная ознакомительная д</w:t>
      </w:r>
      <w:r>
        <w:t>е</w:t>
      </w:r>
      <w:r>
        <w:t>густация лучших образцов отечественной винопродукции.</w:t>
      </w:r>
    </w:p>
    <w:p w14:paraId="63ADBCA2" w14:textId="77777777" w:rsidR="008D1C13" w:rsidRDefault="00C651E7" w:rsidP="00BF23F2">
      <w:pPr>
        <w:ind w:right="1" w:firstLine="709"/>
        <w:jc w:val="both"/>
      </w:pPr>
      <w:r>
        <w:t>9</w:t>
      </w:r>
      <w:r w:rsidR="00757235">
        <w:t>.</w:t>
      </w:r>
      <w:r>
        <w:t>09</w:t>
      </w:r>
      <w:r w:rsidR="00757235">
        <w:t>.2022 г.</w:t>
      </w:r>
      <w:r w:rsidR="008D1C13">
        <w:t xml:space="preserve"> – </w:t>
      </w:r>
      <w:r w:rsidR="008D1C13" w:rsidRPr="00A4137F">
        <w:t>Культурно-ознакомительная программа. Посещение объектов культурн</w:t>
      </w:r>
      <w:r w:rsidR="008D1C13" w:rsidRPr="00A4137F">
        <w:t>о</w:t>
      </w:r>
      <w:r w:rsidR="008D1C13" w:rsidRPr="00A4137F">
        <w:t>го наследия и ведущих виноградовинодельческих предприятий Крыма, обмен передовым оп</w:t>
      </w:r>
      <w:r w:rsidR="008D1C13" w:rsidRPr="00A4137F">
        <w:t>ы</w:t>
      </w:r>
      <w:r w:rsidR="008D1C13" w:rsidRPr="00A4137F">
        <w:t>том по технологиям выращивания винограда и производства качественных вин.</w:t>
      </w:r>
    </w:p>
    <w:p w14:paraId="1B2A81E6" w14:textId="77777777" w:rsidR="00673EE3" w:rsidRPr="000B5FA0" w:rsidRDefault="00673EE3" w:rsidP="00673EE3">
      <w:pPr>
        <w:widowControl w:val="0"/>
        <w:ind w:right="1" w:firstLine="720"/>
        <w:jc w:val="both"/>
      </w:pPr>
      <w:r w:rsidRPr="000B5FA0">
        <w:t>Р</w:t>
      </w:r>
      <w:r w:rsidRPr="000B5FA0">
        <w:t>а</w:t>
      </w:r>
      <w:r w:rsidRPr="000B5FA0">
        <w:t xml:space="preserve">бочий язык конференции – </w:t>
      </w:r>
      <w:r w:rsidRPr="000B5FA0">
        <w:rPr>
          <w:b/>
        </w:rPr>
        <w:t>русский, английский</w:t>
      </w:r>
      <w:r w:rsidRPr="000B5FA0">
        <w:t>.</w:t>
      </w:r>
    </w:p>
    <w:p w14:paraId="48C60F60" w14:textId="77777777" w:rsidR="00673EE3" w:rsidRPr="000B5FA0" w:rsidRDefault="00673EE3" w:rsidP="00673EE3">
      <w:pPr>
        <w:ind w:firstLine="709"/>
        <w:jc w:val="both"/>
        <w:rPr>
          <w:rFonts w:eastAsia="Calibri"/>
        </w:rPr>
      </w:pPr>
      <w:r w:rsidRPr="000B5FA0">
        <w:rPr>
          <w:rFonts w:eastAsia="Calibri"/>
        </w:rPr>
        <w:t>Формат проведения конференции: очный, заочный, о</w:t>
      </w:r>
      <w:r w:rsidRPr="000B5FA0">
        <w:rPr>
          <w:rFonts w:eastAsia="Calibri"/>
          <w:lang w:val="en-US"/>
        </w:rPr>
        <w:t>n</w:t>
      </w:r>
      <w:r w:rsidRPr="000B5FA0">
        <w:rPr>
          <w:rFonts w:eastAsia="Calibri"/>
        </w:rPr>
        <w:t>-</w:t>
      </w:r>
      <w:r w:rsidRPr="000B5FA0">
        <w:rPr>
          <w:rFonts w:eastAsia="Calibri"/>
          <w:lang w:val="en-US"/>
        </w:rPr>
        <w:t>line</w:t>
      </w:r>
      <w:r w:rsidRPr="000B5FA0">
        <w:rPr>
          <w:rFonts w:eastAsia="Calibri"/>
        </w:rPr>
        <w:t>.</w:t>
      </w:r>
    </w:p>
    <w:p w14:paraId="71489FE7" w14:textId="77777777" w:rsidR="00673EE3" w:rsidRDefault="00673EE3" w:rsidP="00673EE3">
      <w:pPr>
        <w:ind w:firstLine="709"/>
        <w:jc w:val="both"/>
        <w:rPr>
          <w:rFonts w:eastAsia="Calibri"/>
        </w:rPr>
      </w:pPr>
    </w:p>
    <w:p w14:paraId="0A2B4C72" w14:textId="77777777" w:rsidR="00673EE3" w:rsidRPr="008D1C13" w:rsidRDefault="00673EE3" w:rsidP="00673EE3">
      <w:pPr>
        <w:ind w:firstLine="709"/>
        <w:jc w:val="both"/>
        <w:rPr>
          <w:rFonts w:eastAsia="Calibri"/>
          <w:b/>
          <w:u w:val="single"/>
        </w:rPr>
      </w:pPr>
      <w:r w:rsidRPr="008D1C13">
        <w:rPr>
          <w:rFonts w:eastAsia="Calibri"/>
          <w:b/>
          <w:u w:val="single"/>
        </w:rPr>
        <w:t xml:space="preserve">Формат публикаций: </w:t>
      </w:r>
    </w:p>
    <w:p w14:paraId="3A2057B4" w14:textId="77777777" w:rsidR="00AA687C" w:rsidRDefault="00AA687C" w:rsidP="00EF2770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</w:pPr>
    </w:p>
    <w:p w14:paraId="05D16744" w14:textId="77777777" w:rsidR="00BF23F2" w:rsidRPr="00EF2770" w:rsidRDefault="00EF2770" w:rsidP="00EF2770">
      <w:pPr>
        <w:pStyle w:val="1"/>
        <w:spacing w:before="0" w:after="0"/>
        <w:ind w:firstLine="709"/>
        <w:jc w:val="both"/>
        <w:rPr>
          <w:rFonts w:eastAsia="Calibri"/>
          <w:lang w:val="ru-RU"/>
        </w:rPr>
      </w:pPr>
      <w:r w:rsidRPr="00AA687C">
        <w:rPr>
          <w:rFonts w:ascii="Times New Roman" w:eastAsia="Calibri" w:hAnsi="Times New Roman"/>
          <w:b w:val="0"/>
          <w:bCs w:val="0"/>
          <w:sz w:val="24"/>
          <w:szCs w:val="24"/>
          <w:lang w:val="en-US"/>
        </w:rPr>
        <w:t xml:space="preserve">- </w:t>
      </w:r>
      <w:r w:rsidRPr="00A96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AA68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журнале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BIO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Web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of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Conferences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» (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ISSN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2117-4458)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издательство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EDP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Sciences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Web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of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C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onferences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Франция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индексация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Web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of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S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cience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CPCI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Отдельные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статьи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могут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быть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опубликованы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в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журнале</w:t>
      </w:r>
      <w:r w:rsidRPr="00AA687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Agronomy</w:t>
      </w:r>
      <w:r w:rsidR="0053151B"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–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Q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1,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</w:rPr>
        <w:t>индексация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Scopus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</w:rPr>
        <w:t>и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Web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of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S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>cience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</w:rPr>
        <w:t>в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</w:rPr>
        <w:t>специальном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96BCA">
        <w:rPr>
          <w:rFonts w:ascii="Times New Roman" w:hAnsi="Times New Roman"/>
          <w:b w:val="0"/>
          <w:bCs w:val="0"/>
          <w:color w:val="2C2D2E"/>
          <w:sz w:val="24"/>
          <w:szCs w:val="24"/>
        </w:rPr>
        <w:t>выпуске</w:t>
      </w:r>
      <w:r w:rsidRPr="00AA687C">
        <w:rPr>
          <w:rFonts w:ascii="Times New Roman" w:hAnsi="Times New Roman"/>
          <w:b w:val="0"/>
          <w:bCs w:val="0"/>
          <w:color w:val="2C2D2E"/>
          <w:sz w:val="24"/>
          <w:szCs w:val="24"/>
          <w:lang w:val="en-US"/>
        </w:rPr>
        <w:t xml:space="preserve"> 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«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Innovative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Technologies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in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Crop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Production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and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Animal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 </w:t>
      </w:r>
      <w:r w:rsidRPr="00EF2770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>Husbandry</w:t>
      </w:r>
      <w:r w:rsidRPr="00AA687C">
        <w:rPr>
          <w:rFonts w:ascii="Times New Roman" w:hAnsi="Times New Roman"/>
          <w:b w:val="0"/>
          <w:bCs w:val="0"/>
          <w:color w:val="1A1A1A"/>
          <w:sz w:val="24"/>
          <w:szCs w:val="24"/>
          <w:lang w:val="en-US"/>
        </w:rPr>
        <w:t xml:space="preserve">». </w:t>
      </w:r>
      <w:r w:rsidR="00BF23F2" w:rsidRPr="00EF2770">
        <w:rPr>
          <w:rFonts w:ascii="Times New Roman" w:hAnsi="Times New Roman"/>
          <w:b w:val="0"/>
          <w:bCs w:val="0"/>
          <w:sz w:val="24"/>
          <w:szCs w:val="24"/>
        </w:rPr>
        <w:t xml:space="preserve">Условия, требования и стоимость размещения публикации подробно смотрите на сайте </w:t>
      </w:r>
      <w:hyperlink r:id="rId8" w:history="1">
        <w:r w:rsidRPr="00EF2770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http://mtsitvw202</w:t>
        </w:r>
        <w:r w:rsidRPr="00EF2770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2</w:t>
        </w:r>
        <w:r w:rsidRPr="00EF2770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.ru/</w:t>
        </w:r>
      </w:hyperlink>
      <w:r w:rsidR="00C036BD">
        <w:t xml:space="preserve"> </w:t>
      </w:r>
    </w:p>
    <w:p w14:paraId="4D734B22" w14:textId="77777777" w:rsidR="00BF23F2" w:rsidRDefault="00BF23F2" w:rsidP="00BF23F2">
      <w:pPr>
        <w:ind w:firstLine="709"/>
        <w:jc w:val="both"/>
        <w:rPr>
          <w:rFonts w:eastAsia="Calibri"/>
        </w:rPr>
      </w:pPr>
      <w:r w:rsidRPr="000B5FA0">
        <w:t xml:space="preserve">- </w:t>
      </w:r>
      <w:r w:rsidRPr="00EF2770">
        <w:rPr>
          <w:rFonts w:eastAsia="Calibri"/>
          <w:b/>
          <w:bCs/>
        </w:rPr>
        <w:t>в Сборнике</w:t>
      </w:r>
      <w:r w:rsidRPr="000B5FA0">
        <w:rPr>
          <w:rFonts w:eastAsia="Calibri"/>
        </w:rPr>
        <w:t xml:space="preserve"> материалов конференции с размещением в системе </w:t>
      </w:r>
      <w:r>
        <w:rPr>
          <w:rFonts w:eastAsia="Calibri"/>
          <w:lang w:val="en-US"/>
        </w:rPr>
        <w:t>E</w:t>
      </w:r>
      <w:r w:rsidRPr="000B5FA0">
        <w:rPr>
          <w:rFonts w:eastAsia="Calibri"/>
        </w:rPr>
        <w:t xml:space="preserve">-library (РИНЦ, DOI). </w:t>
      </w:r>
    </w:p>
    <w:p w14:paraId="5B16305D" w14:textId="77777777" w:rsidR="00A46912" w:rsidRDefault="00A46912" w:rsidP="003A1E10">
      <w:pPr>
        <w:widowControl w:val="0"/>
        <w:autoSpaceDE w:val="0"/>
        <w:autoSpaceDN w:val="0"/>
        <w:adjustRightInd w:val="0"/>
        <w:ind w:firstLine="709"/>
        <w:jc w:val="both"/>
      </w:pPr>
      <w:r w:rsidRPr="001A1960">
        <w:t xml:space="preserve">Статью для публикации в сборнике материалов конференции </w:t>
      </w:r>
      <w:r w:rsidR="003A1E10" w:rsidRPr="001A1960">
        <w:t xml:space="preserve">необходимо </w:t>
      </w:r>
      <w:r w:rsidR="001A1960" w:rsidRPr="001A1960">
        <w:t xml:space="preserve">прислать </w:t>
      </w:r>
      <w:r w:rsidR="00C651E7">
        <w:br/>
      </w:r>
      <w:r w:rsidR="003A1E10" w:rsidRPr="001A1960">
        <w:rPr>
          <w:b/>
        </w:rPr>
        <w:t xml:space="preserve">до </w:t>
      </w:r>
      <w:r w:rsidR="00C651E7">
        <w:rPr>
          <w:b/>
        </w:rPr>
        <w:t>1</w:t>
      </w:r>
      <w:r w:rsidR="00757235" w:rsidRPr="001A1960">
        <w:rPr>
          <w:b/>
        </w:rPr>
        <w:t xml:space="preserve"> </w:t>
      </w:r>
      <w:r w:rsidR="00C651E7">
        <w:rPr>
          <w:b/>
        </w:rPr>
        <w:t>августа</w:t>
      </w:r>
      <w:r w:rsidR="00757235" w:rsidRPr="001A1960">
        <w:rPr>
          <w:b/>
        </w:rPr>
        <w:t xml:space="preserve"> 2022 г.</w:t>
      </w:r>
      <w:r w:rsidR="003A1E10" w:rsidRPr="001A1960">
        <w:t xml:space="preserve"> по электронной почте </w:t>
      </w:r>
      <w:r w:rsidR="00C036BD" w:rsidRPr="001A1960">
        <w:t xml:space="preserve">на адрес </w:t>
      </w:r>
      <w:hyperlink r:id="rId9" w:history="1">
        <w:r w:rsidR="00C036BD" w:rsidRPr="001A1960">
          <w:rPr>
            <w:rStyle w:val="a3"/>
            <w:bCs/>
            <w:lang w:val="en-US"/>
          </w:rPr>
          <w:t>conference</w:t>
        </w:r>
        <w:r w:rsidR="00C036BD" w:rsidRPr="001A1960">
          <w:rPr>
            <w:rStyle w:val="a3"/>
            <w:bCs/>
          </w:rPr>
          <w:t>@</w:t>
        </w:r>
        <w:r w:rsidR="00C036BD" w:rsidRPr="001A1960">
          <w:rPr>
            <w:rStyle w:val="a3"/>
            <w:bCs/>
            <w:lang w:val="en-US"/>
          </w:rPr>
          <w:t>magarach</w:t>
        </w:r>
        <w:r w:rsidR="00C036BD" w:rsidRPr="001A1960">
          <w:rPr>
            <w:rStyle w:val="a3"/>
            <w:bCs/>
          </w:rPr>
          <w:t>-</w:t>
        </w:r>
        <w:r w:rsidR="00C036BD" w:rsidRPr="001A1960">
          <w:rPr>
            <w:rStyle w:val="a3"/>
            <w:bCs/>
            <w:lang w:val="en-US"/>
          </w:rPr>
          <w:t>institut</w:t>
        </w:r>
        <w:r w:rsidR="00C036BD" w:rsidRPr="001A1960">
          <w:rPr>
            <w:rStyle w:val="a3"/>
            <w:bCs/>
          </w:rPr>
          <w:t>.ru</w:t>
        </w:r>
      </w:hyperlink>
      <w:r w:rsidR="00C036BD">
        <w:rPr>
          <w:b/>
        </w:rPr>
        <w:t xml:space="preserve"> </w:t>
      </w:r>
    </w:p>
    <w:p w14:paraId="7D4A57E4" w14:textId="77777777" w:rsidR="00AA687C" w:rsidRPr="001A1960" w:rsidRDefault="00AA687C" w:rsidP="002226D9">
      <w:pPr>
        <w:widowControl w:val="0"/>
        <w:autoSpaceDE w:val="0"/>
        <w:autoSpaceDN w:val="0"/>
        <w:adjustRightInd w:val="0"/>
        <w:ind w:firstLine="709"/>
        <w:jc w:val="both"/>
      </w:pPr>
    </w:p>
    <w:p w14:paraId="281ACC8D" w14:textId="77777777" w:rsidR="003A1E10" w:rsidRPr="00AF7F72" w:rsidRDefault="003A1E10" w:rsidP="002226D9">
      <w:pPr>
        <w:widowControl w:val="0"/>
        <w:autoSpaceDE w:val="0"/>
        <w:autoSpaceDN w:val="0"/>
        <w:adjustRightInd w:val="0"/>
        <w:ind w:firstLine="709"/>
        <w:jc w:val="both"/>
      </w:pPr>
      <w:r w:rsidRPr="00A4137F">
        <w:t xml:space="preserve">В течение </w:t>
      </w:r>
      <w:r w:rsidR="00757235">
        <w:t>10 рабочих</w:t>
      </w:r>
      <w:r w:rsidRPr="00A4137F">
        <w:t xml:space="preserve"> дней рецензенты примут решение о возможной публикации ст</w:t>
      </w:r>
      <w:r w:rsidRPr="00A4137F">
        <w:t>а</w:t>
      </w:r>
      <w:r w:rsidRPr="00A4137F">
        <w:t>тьи, о чём будет сообщено а</w:t>
      </w:r>
      <w:r w:rsidRPr="00A4137F">
        <w:t>в</w:t>
      </w:r>
      <w:r w:rsidRPr="00A4137F">
        <w:t xml:space="preserve">торам, после чего </w:t>
      </w:r>
      <w:r w:rsidRPr="00EC78C1">
        <w:t xml:space="preserve">до </w:t>
      </w:r>
      <w:r w:rsidR="00AF7F72" w:rsidRPr="00EC78C1">
        <w:rPr>
          <w:b/>
        </w:rPr>
        <w:t>1 сентября 2022 г.</w:t>
      </w:r>
      <w:r w:rsidRPr="00EC78C1">
        <w:t xml:space="preserve"> необходимо произвести </w:t>
      </w:r>
      <w:r w:rsidRPr="00EC78C1">
        <w:rPr>
          <w:b/>
        </w:rPr>
        <w:t>соответствующую оплату организационного взноса</w:t>
      </w:r>
      <w:r w:rsidR="001A1960" w:rsidRPr="00EC78C1">
        <w:rPr>
          <w:b/>
        </w:rPr>
        <w:t xml:space="preserve"> </w:t>
      </w:r>
      <w:r w:rsidR="001A1960" w:rsidRPr="00EC78C1">
        <w:t>(в организационный комитет конфере</w:t>
      </w:r>
      <w:r w:rsidR="001A1960" w:rsidRPr="00EC78C1">
        <w:t>н</w:t>
      </w:r>
      <w:r w:rsidR="001A1960" w:rsidRPr="00EC78C1">
        <w:t>ции необходимо прислать</w:t>
      </w:r>
      <w:r w:rsidRPr="00EC78C1">
        <w:t xml:space="preserve"> </w:t>
      </w:r>
      <w:r w:rsidR="002226D9" w:rsidRPr="00EC78C1">
        <w:t xml:space="preserve">заполненный и отсканированный экземпляр договора (приложение </w:t>
      </w:r>
      <w:r w:rsidR="00C651E7">
        <w:br/>
      </w:r>
      <w:r w:rsidR="002226D9" w:rsidRPr="00EC78C1">
        <w:t xml:space="preserve">№ 1, 2), </w:t>
      </w:r>
      <w:r w:rsidRPr="00EC78C1">
        <w:t xml:space="preserve">счет с реквизитами </w:t>
      </w:r>
      <w:r w:rsidR="002226D9" w:rsidRPr="00EC78C1">
        <w:t>(</w:t>
      </w:r>
      <w:r w:rsidRPr="00EC78C1">
        <w:t>приложени</w:t>
      </w:r>
      <w:r w:rsidR="002226D9" w:rsidRPr="00EC78C1">
        <w:t xml:space="preserve">е </w:t>
      </w:r>
      <w:r w:rsidRPr="00EC78C1">
        <w:t>№ 3, 4, 5).</w:t>
      </w:r>
      <w:r>
        <w:t xml:space="preserve"> Д</w:t>
      </w:r>
      <w:r w:rsidRPr="00FA5ED3">
        <w:t xml:space="preserve">оговор </w:t>
      </w:r>
      <w:r>
        <w:t xml:space="preserve">заполняется </w:t>
      </w:r>
      <w:r w:rsidRPr="00FA5ED3">
        <w:t>в двух экземплярах</w:t>
      </w:r>
      <w:r>
        <w:t xml:space="preserve"> и </w:t>
      </w:r>
      <w:r w:rsidRPr="00FA5ED3">
        <w:t>выс</w:t>
      </w:r>
      <w:r>
        <w:t>ы</w:t>
      </w:r>
      <w:r w:rsidRPr="00FA5ED3">
        <w:t>ла</w:t>
      </w:r>
      <w:r>
        <w:t>ется</w:t>
      </w:r>
      <w:r w:rsidRPr="00FA5ED3">
        <w:t xml:space="preserve"> в адрес </w:t>
      </w:r>
      <w:r>
        <w:t>института</w:t>
      </w:r>
      <w:r w:rsidRPr="00FA5ED3">
        <w:t xml:space="preserve"> почтой. </w:t>
      </w:r>
      <w:r>
        <w:t>При</w:t>
      </w:r>
      <w:r w:rsidRPr="00FA5ED3">
        <w:t xml:space="preserve"> выб</w:t>
      </w:r>
      <w:r>
        <w:t>оре</w:t>
      </w:r>
      <w:r w:rsidRPr="00FA5ED3">
        <w:t xml:space="preserve"> оплат</w:t>
      </w:r>
      <w:r>
        <w:t>ы</w:t>
      </w:r>
      <w:r w:rsidRPr="00FA5ED3">
        <w:t xml:space="preserve"> от физического лица, в договоре необходимо указать полные паспортные данные.</w:t>
      </w:r>
      <w:r w:rsidR="00AF7F72">
        <w:t xml:space="preserve"> Приложения можно скачать на странице ко</w:t>
      </w:r>
      <w:r w:rsidR="00AF7F72">
        <w:t>н</w:t>
      </w:r>
      <w:r w:rsidR="00AF7F72">
        <w:t>ференции сайта и</w:t>
      </w:r>
      <w:r w:rsidR="00AF7F72">
        <w:t>н</w:t>
      </w:r>
      <w:r w:rsidR="00AF7F72">
        <w:t xml:space="preserve">ститута </w:t>
      </w:r>
      <w:hyperlink r:id="rId10" w:history="1">
        <w:r w:rsidR="00AF7F72" w:rsidRPr="00A9221E">
          <w:rPr>
            <w:rStyle w:val="a3"/>
          </w:rPr>
          <w:t>http://</w:t>
        </w:r>
        <w:r w:rsidR="00AF7F72" w:rsidRPr="00A9221E">
          <w:rPr>
            <w:rStyle w:val="a3"/>
            <w:lang w:val="en-US"/>
          </w:rPr>
          <w:t>magarach</w:t>
        </w:r>
        <w:r w:rsidR="00AF7F72" w:rsidRPr="00A9221E">
          <w:rPr>
            <w:rStyle w:val="a3"/>
          </w:rPr>
          <w:t>-</w:t>
        </w:r>
        <w:r w:rsidR="00AF7F72" w:rsidRPr="00A9221E">
          <w:rPr>
            <w:rStyle w:val="a3"/>
            <w:lang w:val="en-US"/>
          </w:rPr>
          <w:t>institut</w:t>
        </w:r>
        <w:r w:rsidR="00AF7F72" w:rsidRPr="00A9221E">
          <w:rPr>
            <w:rStyle w:val="a3"/>
          </w:rPr>
          <w:t>.</w:t>
        </w:r>
        <w:r w:rsidR="00AF7F72" w:rsidRPr="00A9221E">
          <w:rPr>
            <w:rStyle w:val="a3"/>
            <w:lang w:val="en-US"/>
          </w:rPr>
          <w:t>ru</w:t>
        </w:r>
      </w:hyperlink>
      <w:r w:rsidR="00AF7F72">
        <w:t>.</w:t>
      </w:r>
    </w:p>
    <w:p w14:paraId="2726077A" w14:textId="77777777" w:rsidR="003A1E10" w:rsidRDefault="003A1E10" w:rsidP="003A1E10">
      <w:pPr>
        <w:tabs>
          <w:tab w:val="left" w:pos="426"/>
        </w:tabs>
        <w:ind w:firstLine="709"/>
        <w:jc w:val="both"/>
        <w:rPr>
          <w:rFonts w:ascii="MinionPro-Regular" w:hAnsi="MinionPro-Regular"/>
          <w:color w:val="000000"/>
        </w:rPr>
      </w:pPr>
      <w:r w:rsidRPr="00FA5ED3">
        <w:rPr>
          <w:rFonts w:ascii="MinionPro-Regular" w:hAnsi="MinionPro-Regular"/>
          <w:color w:val="000000"/>
        </w:rPr>
        <w:t>Авторам публикаций будет предоставлен</w:t>
      </w:r>
      <w:r>
        <w:rPr>
          <w:rFonts w:ascii="MinionPro-Regular" w:hAnsi="MinionPro-Regular"/>
          <w:color w:val="000000"/>
        </w:rPr>
        <w:t xml:space="preserve"> Сборник</w:t>
      </w:r>
      <w:r w:rsidRPr="00FA5ED3">
        <w:rPr>
          <w:rFonts w:ascii="MinionPro-Regular" w:hAnsi="MinionPro-Regular"/>
          <w:color w:val="000000"/>
        </w:rPr>
        <w:t xml:space="preserve"> опубликованных материалов</w:t>
      </w:r>
      <w:r w:rsidR="00C036BD">
        <w:rPr>
          <w:rFonts w:ascii="MinionPro-Regular" w:hAnsi="MinionPro-Regular"/>
          <w:color w:val="000000"/>
        </w:rPr>
        <w:t xml:space="preserve"> и </w:t>
      </w:r>
      <w:r>
        <w:rPr>
          <w:rFonts w:ascii="MinionPro-Regular" w:hAnsi="MinionPro-Regular"/>
          <w:color w:val="000000"/>
        </w:rPr>
        <w:t>серт</w:t>
      </w:r>
      <w:r>
        <w:rPr>
          <w:rFonts w:ascii="MinionPro-Regular" w:hAnsi="MinionPro-Regular"/>
          <w:color w:val="000000"/>
        </w:rPr>
        <w:t>и</w:t>
      </w:r>
      <w:r>
        <w:rPr>
          <w:rFonts w:ascii="MinionPro-Regular" w:hAnsi="MinionPro-Regular"/>
          <w:color w:val="000000"/>
        </w:rPr>
        <w:t>фикат участника</w:t>
      </w:r>
      <w:r w:rsidRPr="00FA5ED3">
        <w:rPr>
          <w:rFonts w:ascii="MinionPro-Regular" w:hAnsi="MinionPro-Regular"/>
          <w:color w:val="000000"/>
        </w:rPr>
        <w:t>.</w:t>
      </w:r>
    </w:p>
    <w:p w14:paraId="78F9AD62" w14:textId="77777777" w:rsidR="00C651E7" w:rsidRDefault="00C651E7" w:rsidP="003A1E10">
      <w:pPr>
        <w:tabs>
          <w:tab w:val="left" w:pos="426"/>
        </w:tabs>
        <w:ind w:firstLine="709"/>
        <w:jc w:val="both"/>
        <w:rPr>
          <w:rFonts w:ascii="MinionPro-Regular" w:hAnsi="MinionPro-Regular"/>
          <w:color w:val="000000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B1CB1" w:rsidRPr="00A4137F" w14:paraId="701F04CF" w14:textId="77777777" w:rsidTr="00FF5716">
        <w:trPr>
          <w:trHeight w:val="4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7D6F2E" w14:textId="77777777" w:rsidR="005B1CB1" w:rsidRPr="00A4137F" w:rsidRDefault="005B1CB1" w:rsidP="00E03190">
            <w:pPr>
              <w:snapToGrid w:val="0"/>
              <w:spacing w:before="120" w:after="120"/>
              <w:jc w:val="center"/>
              <w:rPr>
                <w:b/>
              </w:rPr>
            </w:pPr>
            <w:r w:rsidRPr="00A4137F">
              <w:rPr>
                <w:b/>
              </w:rPr>
              <w:t xml:space="preserve">ТРЕБОВАНИЯ К ОФОРМЛЕНИЮ МАТЕРИАЛОВ </w:t>
            </w:r>
            <w:r w:rsidR="00E03190" w:rsidRPr="00E03190">
              <w:rPr>
                <w:b/>
              </w:rPr>
              <w:t>КОНФЕРЕНЦИИ</w:t>
            </w:r>
          </w:p>
        </w:tc>
      </w:tr>
      <w:tr w:rsidR="005B1CB1" w:rsidRPr="00A4137F" w14:paraId="27AA15E6" w14:textId="77777777" w:rsidTr="00FF5716">
        <w:trPr>
          <w:trHeight w:val="962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5E1" w14:textId="77777777" w:rsidR="005B1CB1" w:rsidRPr="00A4137F" w:rsidRDefault="005B1CB1" w:rsidP="00AF7F72">
            <w:pPr>
              <w:pStyle w:val="ab"/>
              <w:spacing w:before="0" w:beforeAutospacing="0" w:after="0" w:afterAutospacing="0"/>
              <w:ind w:firstLine="601"/>
              <w:jc w:val="both"/>
            </w:pPr>
            <w:r w:rsidRPr="00A4137F">
              <w:t>Материалы для публикаций должны быть изложены с помощью редактора Microsoft Word, шрифтом Times New Roman Cyr, размером 14, через 1</w:t>
            </w:r>
            <w:r w:rsidR="0053151B">
              <w:t xml:space="preserve"> </w:t>
            </w:r>
            <w:r w:rsidRPr="00A4137F">
              <w:t>интервал на бумаге формата А4 (210×297 мм). Ширина полей: слева – 3 см, справа – 1 см, вверху – 2 см, внизу – 2 см, с абза</w:t>
            </w:r>
            <w:r w:rsidRPr="00A4137F">
              <w:t>ц</w:t>
            </w:r>
            <w:r w:rsidRPr="00A4137F">
              <w:t xml:space="preserve">ным отступом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A4137F">
                <w:t>1 см</w:t>
              </w:r>
            </w:smartTag>
            <w:r w:rsidRPr="00A4137F">
              <w:t>. Нумерация – вверху страницы справа. На первой странице номер стран</w:t>
            </w:r>
            <w:r w:rsidRPr="00A4137F">
              <w:t>и</w:t>
            </w:r>
            <w:r w:rsidRPr="00A4137F">
              <w:t xml:space="preserve">цы не ставят. Формулы должны быть набраны в формате программы Math Type.  Графики, диаграммы должны быть представлены отдельными файлами в </w:t>
            </w:r>
            <w:r w:rsidR="001A1960">
              <w:t>виде</w:t>
            </w:r>
            <w:r w:rsidRPr="00A4137F">
              <w:t xml:space="preserve"> </w:t>
            </w:r>
            <w:r w:rsidR="001A1960">
              <w:t xml:space="preserve">таблицы </w:t>
            </w:r>
            <w:r w:rsidRPr="00A4137F">
              <w:t xml:space="preserve">Exсel. Схемы и фотографии должны быть представлены отдельными файлами в формате </w:t>
            </w:r>
            <w:r w:rsidR="0096667E" w:rsidRPr="0096667E">
              <w:t>.</w:t>
            </w:r>
            <w:r w:rsidRPr="00A4137F">
              <w:t>jpg (в максимал</w:t>
            </w:r>
            <w:r w:rsidRPr="00A4137F">
              <w:t>ь</w:t>
            </w:r>
            <w:r w:rsidRPr="00A4137F">
              <w:t xml:space="preserve">ном качестве) или </w:t>
            </w:r>
            <w:r w:rsidR="0096667E" w:rsidRPr="0096667E">
              <w:t>.</w:t>
            </w:r>
            <w:r w:rsidRPr="00A4137F">
              <w:t>tif с разрешением 300 dpi размером не менее 9 см по длинной стороне. Схемы допускае</w:t>
            </w:r>
            <w:r w:rsidRPr="00A4137F">
              <w:t>т</w:t>
            </w:r>
            <w:r w:rsidRPr="00A4137F">
              <w:t xml:space="preserve">ся представлять в формате </w:t>
            </w:r>
            <w:r w:rsidR="0096667E">
              <w:rPr>
                <w:lang w:val="en-US"/>
              </w:rPr>
              <w:t>.</w:t>
            </w:r>
            <w:r w:rsidRPr="00A4137F">
              <w:t>eps.</w:t>
            </w:r>
          </w:p>
          <w:p w14:paraId="6C9F1C2A" w14:textId="77777777" w:rsidR="005B1CB1" w:rsidRPr="00A4137F" w:rsidRDefault="005B1CB1" w:rsidP="00FF5716">
            <w:pPr>
              <w:ind w:firstLine="709"/>
              <w:jc w:val="both"/>
              <w:rPr>
                <w:b/>
              </w:rPr>
            </w:pPr>
            <w:r w:rsidRPr="00A4137F">
              <w:rPr>
                <w:b/>
              </w:rPr>
              <w:t xml:space="preserve">Объем статьи до 7 страниц. </w:t>
            </w:r>
          </w:p>
          <w:p w14:paraId="2F0878F6" w14:textId="77777777" w:rsidR="005B1CB1" w:rsidRPr="00A4137F" w:rsidRDefault="005B1CB1" w:rsidP="00FF5716">
            <w:pPr>
              <w:rPr>
                <w:b/>
              </w:rPr>
            </w:pPr>
            <w:r w:rsidRPr="00A4137F">
              <w:rPr>
                <w:b/>
              </w:rPr>
              <w:t>Структура статьи:</w:t>
            </w:r>
          </w:p>
          <w:p w14:paraId="73153906" w14:textId="77777777" w:rsidR="005B1CB1" w:rsidRPr="00A4137F" w:rsidRDefault="005B1CB1" w:rsidP="00FF5716">
            <w:pPr>
              <w:numPr>
                <w:ilvl w:val="0"/>
                <w:numId w:val="4"/>
              </w:numPr>
              <w:tabs>
                <w:tab w:val="num" w:pos="-180"/>
                <w:tab w:val="left" w:pos="1080"/>
              </w:tabs>
              <w:ind w:left="0" w:firstLine="720"/>
            </w:pPr>
            <w:r w:rsidRPr="00A4137F">
              <w:t>УДК</w:t>
            </w:r>
            <w:r w:rsidR="002A0E85">
              <w:rPr>
                <w:lang w:val="en-US"/>
              </w:rPr>
              <w:t>.</w:t>
            </w:r>
          </w:p>
          <w:p w14:paraId="10399C36" w14:textId="77777777" w:rsidR="005B1CB1" w:rsidRPr="00A4137F" w:rsidRDefault="005B1CB1" w:rsidP="00FF5716">
            <w:pPr>
              <w:numPr>
                <w:ilvl w:val="0"/>
                <w:numId w:val="4"/>
              </w:numPr>
            </w:pPr>
            <w:r w:rsidRPr="00A4137F">
              <w:t>Название статьи (на русском и английском языках)</w:t>
            </w:r>
            <w:r w:rsidR="002A0E85" w:rsidRPr="002A0E85">
              <w:t>.</w:t>
            </w:r>
          </w:p>
          <w:p w14:paraId="0D2A6F01" w14:textId="77777777" w:rsidR="005B1CB1" w:rsidRPr="00A4137F" w:rsidRDefault="005B1CB1" w:rsidP="00FF5716">
            <w:pPr>
              <w:numPr>
                <w:ilvl w:val="0"/>
                <w:numId w:val="4"/>
              </w:numPr>
              <w:tabs>
                <w:tab w:val="left" w:pos="1080"/>
              </w:tabs>
            </w:pPr>
            <w:r w:rsidRPr="00A4137F">
              <w:t>Фамилия, имя, отчество (полностью)</w:t>
            </w:r>
            <w:r w:rsidR="002A0E85" w:rsidRPr="002A0E85">
              <w:t>;</w:t>
            </w:r>
            <w:r w:rsidR="002A0E85">
              <w:t xml:space="preserve"> должность</w:t>
            </w:r>
            <w:r w:rsidR="002A0E85" w:rsidRPr="002A0E85">
              <w:t>;</w:t>
            </w:r>
            <w:r w:rsidR="002A0E85">
              <w:t xml:space="preserve"> ученая степень</w:t>
            </w:r>
            <w:r w:rsidR="002A0E85" w:rsidRPr="002A0E85">
              <w:t>;</w:t>
            </w:r>
          </w:p>
          <w:p w14:paraId="2FF1335C" w14:textId="77777777" w:rsidR="005B1CB1" w:rsidRPr="002A0E85" w:rsidRDefault="005B1CB1" w:rsidP="00FF5716">
            <w:pPr>
              <w:tabs>
                <w:tab w:val="left" w:pos="1080"/>
              </w:tabs>
              <w:ind w:left="1080"/>
            </w:pPr>
            <w:r w:rsidRPr="00A4137F">
              <w:t>телефон (желательно мобильный, для быстрой связ</w:t>
            </w:r>
            <w:r w:rsidR="002A0E85">
              <w:t>и с автором)</w:t>
            </w:r>
            <w:r w:rsidR="002A0E85" w:rsidRPr="002A0E85">
              <w:t>;</w:t>
            </w:r>
          </w:p>
          <w:p w14:paraId="534C1A86" w14:textId="77777777" w:rsidR="005B1CB1" w:rsidRPr="002A0E85" w:rsidRDefault="005B1CB1" w:rsidP="00FF5716">
            <w:pPr>
              <w:ind w:left="1080"/>
              <w:rPr>
                <w:lang w:val="en-US"/>
              </w:rPr>
            </w:pPr>
            <w:r w:rsidRPr="00A4137F">
              <w:t>адрес электронной почты</w:t>
            </w:r>
            <w:r w:rsidR="002A0E85">
              <w:rPr>
                <w:lang w:val="en-US"/>
              </w:rPr>
              <w:t>.</w:t>
            </w:r>
          </w:p>
          <w:p w14:paraId="29A2792C" w14:textId="77777777" w:rsidR="005B1CB1" w:rsidRPr="00A4137F" w:rsidRDefault="005B1CB1" w:rsidP="00FF5716">
            <w:pPr>
              <w:numPr>
                <w:ilvl w:val="0"/>
                <w:numId w:val="4"/>
              </w:numPr>
            </w:pPr>
            <w:r w:rsidRPr="00A4137F">
              <w:t>Полное название учреждения, город, страна, адрес (на русском и английском яз</w:t>
            </w:r>
            <w:r w:rsidRPr="00A4137F">
              <w:t>ы</w:t>
            </w:r>
            <w:r w:rsidRPr="00A4137F">
              <w:t>ках)</w:t>
            </w:r>
            <w:r w:rsidR="002A0E85" w:rsidRPr="002A0E85">
              <w:t>.</w:t>
            </w:r>
          </w:p>
          <w:p w14:paraId="590F5570" w14:textId="77777777" w:rsidR="005B1CB1" w:rsidRPr="00A4137F" w:rsidRDefault="005B1CB1" w:rsidP="00FF5716">
            <w:pPr>
              <w:numPr>
                <w:ilvl w:val="0"/>
                <w:numId w:val="4"/>
              </w:numPr>
              <w:tabs>
                <w:tab w:val="num" w:pos="-180"/>
                <w:tab w:val="left" w:pos="1080"/>
              </w:tabs>
              <w:ind w:left="0" w:firstLine="720"/>
            </w:pPr>
            <w:r w:rsidRPr="00A4137F">
              <w:lastRenderedPageBreak/>
              <w:t>Аннотация (реферат на русском и английском языках объемом около 200 слов)</w:t>
            </w:r>
            <w:r w:rsidR="002A0E85" w:rsidRPr="002A0E85">
              <w:t>.</w:t>
            </w:r>
          </w:p>
          <w:p w14:paraId="3C4D9C54" w14:textId="77777777" w:rsidR="005B1CB1" w:rsidRPr="00A4137F" w:rsidRDefault="005B1CB1" w:rsidP="00FF5716">
            <w:pPr>
              <w:numPr>
                <w:ilvl w:val="0"/>
                <w:numId w:val="4"/>
              </w:numPr>
              <w:tabs>
                <w:tab w:val="num" w:pos="-180"/>
                <w:tab w:val="left" w:pos="1080"/>
              </w:tabs>
              <w:ind w:left="0" w:firstLine="720"/>
            </w:pPr>
            <w:r w:rsidRPr="00A4137F">
              <w:t>Ключевые слова – 5-7 (на русском и английском языках)</w:t>
            </w:r>
            <w:r w:rsidR="002A0E85" w:rsidRPr="002A0E85">
              <w:t>.</w:t>
            </w:r>
          </w:p>
          <w:p w14:paraId="087318E9" w14:textId="77777777" w:rsidR="005B1CB1" w:rsidRPr="00A4137F" w:rsidRDefault="005B1CB1" w:rsidP="00FF5716">
            <w:pPr>
              <w:ind w:firstLine="709"/>
              <w:jc w:val="both"/>
              <w:rPr>
                <w:i/>
              </w:rPr>
            </w:pPr>
            <w:r w:rsidRPr="00A4137F">
              <w:rPr>
                <w:i/>
              </w:rPr>
              <w:t>Статья должна содержать следующие разделы:</w:t>
            </w:r>
          </w:p>
          <w:p w14:paraId="428F66AE" w14:textId="77777777" w:rsidR="005B1CB1" w:rsidRPr="00A4137F" w:rsidRDefault="005B1CB1" w:rsidP="00FF5716">
            <w:pPr>
              <w:numPr>
                <w:ilvl w:val="1"/>
                <w:numId w:val="6"/>
              </w:numPr>
              <w:tabs>
                <w:tab w:val="left" w:pos="325"/>
              </w:tabs>
              <w:ind w:left="34" w:firstLine="0"/>
              <w:jc w:val="both"/>
            </w:pPr>
            <w:r w:rsidRPr="00A4137F">
              <w:rPr>
                <w:b/>
                <w:i/>
              </w:rPr>
              <w:t>Введение:</w:t>
            </w:r>
            <w:r w:rsidRPr="00A4137F">
      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      </w:r>
          </w:p>
          <w:p w14:paraId="1262F85B" w14:textId="77777777" w:rsidR="005B1CB1" w:rsidRPr="00A4137F" w:rsidRDefault="005B1CB1" w:rsidP="00FF5716">
            <w:pPr>
              <w:numPr>
                <w:ilvl w:val="1"/>
                <w:numId w:val="6"/>
              </w:numPr>
              <w:tabs>
                <w:tab w:val="left" w:pos="325"/>
              </w:tabs>
              <w:ind w:left="34" w:firstLine="0"/>
              <w:jc w:val="both"/>
            </w:pPr>
            <w:r w:rsidRPr="00A4137F">
              <w:rPr>
                <w:b/>
                <w:i/>
              </w:rPr>
              <w:t>Объекты и методы исследований:</w:t>
            </w:r>
            <w:r w:rsidRPr="00A4137F">
      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</w:t>
            </w:r>
            <w:r w:rsidRPr="00A4137F">
              <w:t>е</w:t>
            </w:r>
            <w:r w:rsidRPr="00A4137F">
              <w:t>тодики, указываются методы статистической обработки.</w:t>
            </w:r>
          </w:p>
          <w:p w14:paraId="79DE780C" w14:textId="77777777" w:rsidR="005B1CB1" w:rsidRPr="00A4137F" w:rsidRDefault="005B1CB1" w:rsidP="00FF5716">
            <w:pPr>
              <w:numPr>
                <w:ilvl w:val="1"/>
                <w:numId w:val="6"/>
              </w:numPr>
              <w:tabs>
                <w:tab w:val="clear" w:pos="2160"/>
                <w:tab w:val="left" w:pos="325"/>
                <w:tab w:val="num" w:pos="462"/>
              </w:tabs>
              <w:ind w:left="34" w:firstLine="260"/>
              <w:jc w:val="both"/>
              <w:rPr>
                <w:b/>
                <w:i/>
              </w:rPr>
            </w:pPr>
            <w:r w:rsidRPr="00A4137F">
              <w:rPr>
                <w:b/>
                <w:i/>
              </w:rPr>
              <w:t>Обсуждение результатов.</w:t>
            </w:r>
          </w:p>
          <w:p w14:paraId="66B05F04" w14:textId="77777777" w:rsidR="005B1CB1" w:rsidRPr="00A4137F" w:rsidRDefault="005B1CB1" w:rsidP="00FF5716">
            <w:pPr>
              <w:numPr>
                <w:ilvl w:val="0"/>
                <w:numId w:val="6"/>
              </w:numPr>
              <w:tabs>
                <w:tab w:val="left" w:pos="426"/>
                <w:tab w:val="num" w:pos="709"/>
              </w:tabs>
              <w:ind w:left="0" w:firstLine="284"/>
              <w:jc w:val="both"/>
            </w:pPr>
            <w:r w:rsidRPr="00A4137F">
              <w:rPr>
                <w:b/>
                <w:i/>
              </w:rPr>
              <w:t>Выводы.</w:t>
            </w:r>
          </w:p>
          <w:p w14:paraId="173A03A2" w14:textId="77777777" w:rsidR="005B1CB1" w:rsidRPr="00A4137F" w:rsidRDefault="005B1CB1" w:rsidP="001D74A8">
            <w:pPr>
              <w:numPr>
                <w:ilvl w:val="0"/>
                <w:numId w:val="6"/>
              </w:numPr>
              <w:tabs>
                <w:tab w:val="left" w:pos="426"/>
                <w:tab w:val="num" w:pos="709"/>
              </w:tabs>
              <w:ind w:left="0" w:firstLine="284"/>
              <w:jc w:val="both"/>
            </w:pPr>
            <w:r w:rsidRPr="002A0E85">
              <w:rPr>
                <w:b/>
                <w:i/>
              </w:rPr>
              <w:t>Литература</w:t>
            </w:r>
            <w:r w:rsidRPr="00A4137F">
              <w:t xml:space="preserve"> (до 10 источников; список цитируемых источников оформляется согласно действующему ГОСТ, располагается в конце текста, ссылки нумеруются согласно порядку упоминания в тексте, порядковые номера пишутся внутри квадратных скобок. Ссылки на н</w:t>
            </w:r>
            <w:r w:rsidRPr="00A4137F">
              <w:t>е</w:t>
            </w:r>
            <w:r w:rsidRPr="00A4137F">
              <w:t>опубликованные работы не допускаются). Самоцитирование не должно превышать 20</w:t>
            </w:r>
            <w:r w:rsidR="0053151B">
              <w:t xml:space="preserve"> </w:t>
            </w:r>
            <w:r w:rsidRPr="00A4137F">
              <w:t xml:space="preserve">% от общего количества </w:t>
            </w:r>
            <w:r w:rsidR="001D74A8">
              <w:t>источников</w:t>
            </w:r>
            <w:r w:rsidRPr="00A4137F">
              <w:t>.</w:t>
            </w:r>
          </w:p>
        </w:tc>
      </w:tr>
    </w:tbl>
    <w:p w14:paraId="4316ED4C" w14:textId="77777777" w:rsidR="005B1CB1" w:rsidRPr="00E03190" w:rsidRDefault="005B1CB1" w:rsidP="005B1CB1">
      <w:pPr>
        <w:tabs>
          <w:tab w:val="left" w:pos="426"/>
        </w:tabs>
        <w:ind w:firstLine="709"/>
        <w:jc w:val="both"/>
      </w:pPr>
      <w:r w:rsidRPr="00E03190">
        <w:lastRenderedPageBreak/>
        <w:t>Редколлегия оставляет за собой право редактирования текстов, а также отклонения ст</w:t>
      </w:r>
      <w:r w:rsidRPr="00E03190">
        <w:t>а</w:t>
      </w:r>
      <w:r w:rsidRPr="00E03190">
        <w:t>тей, не соответствующих тематике издания или правилам оформления.</w:t>
      </w:r>
    </w:p>
    <w:p w14:paraId="619A6728" w14:textId="77777777" w:rsidR="00C651E7" w:rsidRDefault="00C651E7" w:rsidP="00C651E7">
      <w:pPr>
        <w:ind w:right="1"/>
        <w:jc w:val="center"/>
        <w:rPr>
          <w:b/>
          <w:lang w:eastAsia="uk-UA"/>
        </w:rPr>
      </w:pPr>
    </w:p>
    <w:p w14:paraId="7B744E9B" w14:textId="77777777" w:rsidR="005B1CB1" w:rsidRPr="00A4137F" w:rsidRDefault="005B1CB1" w:rsidP="005B1CB1">
      <w:pPr>
        <w:spacing w:after="120"/>
        <w:ind w:right="1"/>
        <w:jc w:val="center"/>
        <w:rPr>
          <w:lang w:eastAsia="uk-UA"/>
        </w:rPr>
      </w:pPr>
      <w:r w:rsidRPr="00A4137F">
        <w:rPr>
          <w:b/>
          <w:lang w:eastAsia="uk-UA"/>
        </w:rPr>
        <w:t>ОРГАНИЗАЦИОННЫЙ ВЗНОС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104"/>
      </w:tblGrid>
      <w:tr w:rsidR="00AF7F72" w:rsidRPr="00A4137F" w14:paraId="16F8B99C" w14:textId="77777777" w:rsidTr="00C651E7">
        <w:trPr>
          <w:trHeight w:val="446"/>
        </w:trPr>
        <w:tc>
          <w:tcPr>
            <w:tcW w:w="4819" w:type="dxa"/>
            <w:vAlign w:val="center"/>
          </w:tcPr>
          <w:p w14:paraId="37F891C9" w14:textId="77777777" w:rsidR="00AF7F72" w:rsidRPr="00A4137F" w:rsidRDefault="00AF7F72" w:rsidP="00FF5716">
            <w:pPr>
              <w:pStyle w:val="a5"/>
              <w:ind w:right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Очное участие</w:t>
            </w:r>
          </w:p>
        </w:tc>
        <w:tc>
          <w:tcPr>
            <w:tcW w:w="5104" w:type="dxa"/>
            <w:vAlign w:val="center"/>
          </w:tcPr>
          <w:p w14:paraId="55FDA110" w14:textId="77777777" w:rsidR="00AF7F72" w:rsidRDefault="00AF7F72" w:rsidP="00FF5716">
            <w:pPr>
              <w:pStyle w:val="a5"/>
              <w:ind w:right="1"/>
              <w:rPr>
                <w:sz w:val="24"/>
                <w:szCs w:val="24"/>
                <w:lang w:val="ru-RU" w:eastAsia="ru-RU"/>
              </w:rPr>
            </w:pPr>
            <w:r w:rsidRPr="00A4137F">
              <w:rPr>
                <w:sz w:val="24"/>
                <w:szCs w:val="24"/>
                <w:lang w:val="ru-RU" w:eastAsia="ru-RU"/>
              </w:rPr>
              <w:t>Заочное участие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7E18C2DE" w14:textId="77777777" w:rsidR="00AF7F72" w:rsidRPr="00A4137F" w:rsidRDefault="00AF7F72" w:rsidP="00FF5716">
            <w:pPr>
              <w:pStyle w:val="a5"/>
              <w:ind w:right="1"/>
              <w:rPr>
                <w:sz w:val="24"/>
                <w:szCs w:val="24"/>
                <w:lang w:val="ru-RU" w:eastAsia="ru-RU"/>
              </w:rPr>
            </w:pPr>
            <w:r w:rsidRPr="00E03190">
              <w:rPr>
                <w:sz w:val="24"/>
                <w:szCs w:val="24"/>
                <w:lang w:val="ru-RU" w:eastAsia="ru-RU"/>
              </w:rPr>
              <w:t>(дистанционное)</w:t>
            </w:r>
          </w:p>
        </w:tc>
      </w:tr>
      <w:tr w:rsidR="00AF7F72" w:rsidRPr="00A4137F" w14:paraId="2B39C18E" w14:textId="77777777" w:rsidTr="00C651E7">
        <w:tc>
          <w:tcPr>
            <w:tcW w:w="4819" w:type="dxa"/>
            <w:vAlign w:val="center"/>
          </w:tcPr>
          <w:p w14:paraId="5EF54BFE" w14:textId="77777777" w:rsidR="00AF7F72" w:rsidRPr="00A4137F" w:rsidRDefault="00AF7F72" w:rsidP="00FF5716">
            <w:pPr>
              <w:pStyle w:val="a5"/>
              <w:spacing w:line="276" w:lineRule="auto"/>
              <w:ind w:right="1"/>
              <w:rPr>
                <w:b w:val="0"/>
                <w:sz w:val="24"/>
                <w:szCs w:val="24"/>
                <w:lang w:val="ru-RU" w:eastAsia="ru-RU"/>
              </w:rPr>
            </w:pPr>
            <w:r w:rsidRPr="00A4137F">
              <w:rPr>
                <w:b w:val="0"/>
                <w:sz w:val="24"/>
                <w:szCs w:val="24"/>
                <w:lang w:val="ru-RU" w:eastAsia="ru-RU"/>
              </w:rPr>
              <w:t xml:space="preserve">2000 рублей </w:t>
            </w:r>
          </w:p>
        </w:tc>
        <w:tc>
          <w:tcPr>
            <w:tcW w:w="5104" w:type="dxa"/>
            <w:vAlign w:val="center"/>
          </w:tcPr>
          <w:p w14:paraId="03714391" w14:textId="77777777" w:rsidR="00AF7F72" w:rsidRPr="00A4137F" w:rsidRDefault="00AE6372" w:rsidP="00FF5716">
            <w:pPr>
              <w:pStyle w:val="a5"/>
              <w:spacing w:line="276" w:lineRule="auto"/>
              <w:ind w:right="1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100</w:t>
            </w:r>
            <w:r w:rsidR="00AF7F72" w:rsidRPr="00A4137F">
              <w:rPr>
                <w:b w:val="0"/>
                <w:sz w:val="24"/>
                <w:szCs w:val="24"/>
                <w:lang w:val="ru-RU" w:eastAsia="ru-RU"/>
              </w:rPr>
              <w:t>0 рублей</w:t>
            </w:r>
          </w:p>
        </w:tc>
      </w:tr>
    </w:tbl>
    <w:p w14:paraId="61C3410C" w14:textId="77777777" w:rsidR="005B1CB1" w:rsidRDefault="005B1CB1" w:rsidP="005B1CB1">
      <w:pPr>
        <w:widowControl w:val="0"/>
        <w:autoSpaceDE w:val="0"/>
        <w:autoSpaceDN w:val="0"/>
        <w:adjustRightInd w:val="0"/>
        <w:ind w:firstLine="709"/>
        <w:jc w:val="both"/>
      </w:pPr>
    </w:p>
    <w:p w14:paraId="1AA348BF" w14:textId="77777777" w:rsidR="005B1CB1" w:rsidRPr="00A4137F" w:rsidRDefault="00740887" w:rsidP="005B1CB1">
      <w:pPr>
        <w:spacing w:after="120"/>
        <w:ind w:right="1" w:firstLine="709"/>
        <w:jc w:val="center"/>
        <w:rPr>
          <w:b/>
        </w:rPr>
      </w:pPr>
      <w:r>
        <w:rPr>
          <w:b/>
        </w:rPr>
        <w:t>КОНТАКТНАЯ ИНФОРМАЦИЯ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5B1CB1" w:rsidRPr="00A4137F" w14:paraId="4205F1A4" w14:textId="77777777" w:rsidTr="00C651E7">
        <w:trPr>
          <w:trHeight w:val="707"/>
        </w:trPr>
        <w:tc>
          <w:tcPr>
            <w:tcW w:w="4361" w:type="dxa"/>
            <w:shd w:val="clear" w:color="auto" w:fill="auto"/>
            <w:vAlign w:val="center"/>
          </w:tcPr>
          <w:p w14:paraId="052A83A2" w14:textId="77777777" w:rsidR="005B1CB1" w:rsidRPr="00A4137F" w:rsidRDefault="005B1CB1" w:rsidP="00FF5716">
            <w:pPr>
              <w:widowControl w:val="0"/>
              <w:snapToGrid w:val="0"/>
              <w:ind w:right="1"/>
              <w:jc w:val="both"/>
              <w:rPr>
                <w:b/>
              </w:rPr>
            </w:pPr>
            <w:r w:rsidRPr="00A4137F">
              <w:rPr>
                <w:b/>
              </w:rPr>
              <w:t xml:space="preserve">Электронный адрес </w:t>
            </w:r>
          </w:p>
          <w:p w14:paraId="4B0892D3" w14:textId="77777777" w:rsidR="005B1CB1" w:rsidRPr="00A4137F" w:rsidRDefault="005B1CB1" w:rsidP="00FF5716">
            <w:pPr>
              <w:widowControl w:val="0"/>
              <w:snapToGrid w:val="0"/>
              <w:ind w:right="1"/>
              <w:jc w:val="both"/>
            </w:pPr>
            <w:r w:rsidRPr="00A4137F">
              <w:t>(предпочтительная форма св</w:t>
            </w:r>
            <w:r w:rsidRPr="00A4137F">
              <w:t>я</w:t>
            </w:r>
            <w:r w:rsidRPr="00A4137F">
              <w:t>зи)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22F5929A" w14:textId="77777777" w:rsidR="005B1CB1" w:rsidRPr="00A4137F" w:rsidRDefault="005B1CB1" w:rsidP="00FF5716">
            <w:pPr>
              <w:widowControl w:val="0"/>
              <w:ind w:right="1"/>
            </w:pPr>
            <w:r w:rsidRPr="00A4137F">
              <w:rPr>
                <w:b/>
                <w:lang w:val="en-US"/>
              </w:rPr>
              <w:t>conference</w:t>
            </w:r>
            <w:r w:rsidRPr="00A4137F">
              <w:rPr>
                <w:b/>
              </w:rPr>
              <w:t>@</w:t>
            </w:r>
            <w:r w:rsidRPr="00A4137F">
              <w:rPr>
                <w:b/>
                <w:lang w:val="en-US"/>
              </w:rPr>
              <w:t>magarach</w:t>
            </w:r>
            <w:r w:rsidRPr="00A4137F">
              <w:rPr>
                <w:b/>
              </w:rPr>
              <w:t>-</w:t>
            </w:r>
            <w:r w:rsidRPr="00A4137F">
              <w:rPr>
                <w:b/>
                <w:lang w:val="en-US"/>
              </w:rPr>
              <w:t>institut</w:t>
            </w:r>
            <w:r w:rsidRPr="00A4137F">
              <w:rPr>
                <w:b/>
              </w:rPr>
              <w:t>.ru</w:t>
            </w:r>
          </w:p>
        </w:tc>
      </w:tr>
      <w:tr w:rsidR="005B1CB1" w:rsidRPr="00A4137F" w14:paraId="04035C6A" w14:textId="77777777" w:rsidTr="00C651E7">
        <w:trPr>
          <w:trHeight w:val="258"/>
        </w:trPr>
        <w:tc>
          <w:tcPr>
            <w:tcW w:w="4361" w:type="dxa"/>
            <w:shd w:val="clear" w:color="auto" w:fill="auto"/>
            <w:vAlign w:val="center"/>
          </w:tcPr>
          <w:p w14:paraId="7913F64B" w14:textId="77777777" w:rsidR="005B1CB1" w:rsidRPr="00A4137F" w:rsidRDefault="005B1CB1" w:rsidP="0011773A">
            <w:pPr>
              <w:widowControl w:val="0"/>
              <w:ind w:right="1"/>
              <w:jc w:val="center"/>
            </w:pPr>
            <w:r w:rsidRPr="00A4137F">
              <w:rPr>
                <w:b/>
              </w:rPr>
              <w:t>Телефоны</w:t>
            </w:r>
          </w:p>
        </w:tc>
        <w:tc>
          <w:tcPr>
            <w:tcW w:w="5562" w:type="dxa"/>
            <w:shd w:val="clear" w:color="auto" w:fill="auto"/>
          </w:tcPr>
          <w:p w14:paraId="0DDC93A9" w14:textId="77777777" w:rsidR="005B1CB1" w:rsidRPr="00A4137F" w:rsidRDefault="0011773A" w:rsidP="00FF5716">
            <w:pPr>
              <w:widowControl w:val="0"/>
              <w:ind w:right="1"/>
              <w:jc w:val="both"/>
            </w:pPr>
            <w:r>
              <w:t>+7 (978) 81</w:t>
            </w:r>
            <w:r w:rsidR="005B1CB1" w:rsidRPr="00A4137F">
              <w:t>6</w:t>
            </w:r>
            <w:r>
              <w:t>-</w:t>
            </w:r>
            <w:r w:rsidR="005B1CB1" w:rsidRPr="00A4137F">
              <w:t>00</w:t>
            </w:r>
            <w:r>
              <w:t>-</w:t>
            </w:r>
            <w:r w:rsidR="005B1CB1" w:rsidRPr="00A4137F">
              <w:t>97 Алейникова Наталья Васильевна</w:t>
            </w:r>
          </w:p>
          <w:p w14:paraId="621969F9" w14:textId="77777777" w:rsidR="005B1CB1" w:rsidRPr="00A4137F" w:rsidRDefault="005B1CB1" w:rsidP="0011773A">
            <w:pPr>
              <w:widowControl w:val="0"/>
              <w:ind w:right="1"/>
              <w:jc w:val="both"/>
              <w:rPr>
                <w:highlight w:val="yellow"/>
              </w:rPr>
            </w:pPr>
            <w:r w:rsidRPr="00A4137F">
              <w:t>+7</w:t>
            </w:r>
            <w:r w:rsidR="0011773A">
              <w:t xml:space="preserve"> </w:t>
            </w:r>
            <w:r w:rsidRPr="00A4137F">
              <w:t>(978) 021</w:t>
            </w:r>
            <w:r w:rsidR="0011773A">
              <w:t>-</w:t>
            </w:r>
            <w:r w:rsidRPr="00A4137F">
              <w:t>28</w:t>
            </w:r>
            <w:r w:rsidR="0011773A">
              <w:t>-</w:t>
            </w:r>
            <w:r w:rsidRPr="00A4137F">
              <w:t>36 Вовкобой Ирина Николаевна</w:t>
            </w:r>
          </w:p>
        </w:tc>
      </w:tr>
      <w:tr w:rsidR="005B1CB1" w:rsidRPr="00A4137F" w14:paraId="7362D964" w14:textId="77777777" w:rsidTr="00C651E7">
        <w:trPr>
          <w:trHeight w:val="436"/>
        </w:trPr>
        <w:tc>
          <w:tcPr>
            <w:tcW w:w="4361" w:type="dxa"/>
            <w:shd w:val="clear" w:color="auto" w:fill="auto"/>
            <w:vAlign w:val="center"/>
          </w:tcPr>
          <w:p w14:paraId="0FFCF1A7" w14:textId="77777777" w:rsidR="005B1CB1" w:rsidRPr="00A4137F" w:rsidRDefault="005B1CB1" w:rsidP="0011773A">
            <w:pPr>
              <w:widowControl w:val="0"/>
              <w:ind w:right="1"/>
              <w:jc w:val="center"/>
              <w:rPr>
                <w:b/>
              </w:rPr>
            </w:pPr>
            <w:r w:rsidRPr="00A4137F">
              <w:rPr>
                <w:b/>
              </w:rPr>
              <w:t>Адрес</w:t>
            </w:r>
          </w:p>
        </w:tc>
        <w:tc>
          <w:tcPr>
            <w:tcW w:w="5562" w:type="dxa"/>
            <w:shd w:val="clear" w:color="auto" w:fill="auto"/>
          </w:tcPr>
          <w:p w14:paraId="75CF4E69" w14:textId="77777777" w:rsidR="005B1CB1" w:rsidRPr="00A4137F" w:rsidRDefault="005B1CB1" w:rsidP="00FF5716">
            <w:pPr>
              <w:widowControl w:val="0"/>
              <w:ind w:right="1"/>
              <w:jc w:val="both"/>
            </w:pPr>
            <w:r w:rsidRPr="00A4137F">
              <w:t>ФГБУН «ВННИИВиВ «Магарач» РАН»</w:t>
            </w:r>
          </w:p>
          <w:p w14:paraId="2CFFFB92" w14:textId="77777777" w:rsidR="005B1CB1" w:rsidRPr="00A4137F" w:rsidRDefault="005B1CB1" w:rsidP="00FF5716">
            <w:pPr>
              <w:widowControl w:val="0"/>
              <w:ind w:right="1"/>
              <w:jc w:val="both"/>
            </w:pPr>
            <w:r w:rsidRPr="00A4137F">
              <w:t>298600, Республика Крым, г. Ялта, ул. Кирова, 31</w:t>
            </w:r>
          </w:p>
        </w:tc>
      </w:tr>
    </w:tbl>
    <w:p w14:paraId="323ACADD" w14:textId="77777777" w:rsidR="005B1CB1" w:rsidRPr="00A4137F" w:rsidRDefault="005B1CB1" w:rsidP="005B1CB1">
      <w:pPr>
        <w:pStyle w:val="a4"/>
        <w:spacing w:before="0" w:beforeAutospacing="0" w:after="0" w:afterAutospacing="0"/>
        <w:ind w:right="1"/>
        <w:jc w:val="center"/>
        <w:rPr>
          <w:b/>
        </w:rPr>
      </w:pPr>
    </w:p>
    <w:p w14:paraId="14854BBE" w14:textId="77777777" w:rsidR="005B1CB1" w:rsidRPr="00A4137F" w:rsidRDefault="005B1CB1" w:rsidP="005B1CB1">
      <w:pPr>
        <w:pStyle w:val="a4"/>
        <w:spacing w:before="0" w:beforeAutospacing="0" w:after="0" w:afterAutospacing="0"/>
        <w:ind w:right="1" w:firstLine="708"/>
        <w:jc w:val="both"/>
      </w:pPr>
      <w:r w:rsidRPr="00A4137F">
        <w:t xml:space="preserve">Обновляемая информация о конференции размещается на сайте </w:t>
      </w:r>
      <w:hyperlink r:id="rId11" w:history="1">
        <w:r w:rsidRPr="00A4137F">
          <w:rPr>
            <w:rStyle w:val="a3"/>
            <w:rFonts w:ascii="yandex-sans" w:hAnsi="yandex-sans"/>
          </w:rPr>
          <w:t>h</w:t>
        </w:r>
        <w:r w:rsidRPr="00A4137F">
          <w:rPr>
            <w:rStyle w:val="a3"/>
          </w:rPr>
          <w:t>ttp://magarach-institut.ru</w:t>
        </w:r>
      </w:hyperlink>
    </w:p>
    <w:p w14:paraId="58B76820" w14:textId="77777777" w:rsidR="005B1CB1" w:rsidRPr="00A4137F" w:rsidRDefault="00C651E7" w:rsidP="005B1CB1">
      <w:pPr>
        <w:pStyle w:val="a4"/>
        <w:spacing w:before="0" w:beforeAutospacing="0" w:after="0" w:afterAutospacing="0"/>
        <w:ind w:right="1" w:firstLine="708"/>
        <w:jc w:val="center"/>
      </w:pPr>
      <w:r>
        <w:rPr>
          <w:b/>
          <w:bCs/>
        </w:rPr>
        <w:t>П</w:t>
      </w:r>
      <w:r w:rsidR="005B1CB1" w:rsidRPr="00A4137F">
        <w:rPr>
          <w:b/>
          <w:bCs/>
        </w:rPr>
        <w:t>РОЖИВАНИЕ И ПИТАНИЕ</w:t>
      </w:r>
    </w:p>
    <w:p w14:paraId="0F2284FF" w14:textId="77777777" w:rsidR="005B1CB1" w:rsidRDefault="005B1CB1" w:rsidP="005B1CB1">
      <w:pPr>
        <w:pStyle w:val="a4"/>
        <w:spacing w:before="0" w:beforeAutospacing="0" w:after="0" w:afterAutospacing="0"/>
        <w:ind w:right="1" w:firstLine="708"/>
        <w:jc w:val="both"/>
      </w:pPr>
      <w:r w:rsidRPr="00A4137F">
        <w:t xml:space="preserve">Осуществляется по предпочтениям участников конференции за </w:t>
      </w:r>
      <w:r>
        <w:t>свой</w:t>
      </w:r>
      <w:r w:rsidRPr="00A4137F">
        <w:t xml:space="preserve"> счёт.</w:t>
      </w:r>
    </w:p>
    <w:p w14:paraId="3A54D74B" w14:textId="77777777" w:rsidR="005B1CB1" w:rsidRPr="00A4137F" w:rsidRDefault="005B1CB1" w:rsidP="005B1CB1">
      <w:pPr>
        <w:pStyle w:val="a4"/>
        <w:spacing w:before="0" w:beforeAutospacing="0" w:after="0" w:afterAutospacing="0"/>
        <w:ind w:right="1" w:firstLine="708"/>
        <w:jc w:val="both"/>
      </w:pPr>
      <w:r w:rsidRPr="00A4137F">
        <w:t>Институт «Магарач» находится в центре г.</w:t>
      </w:r>
      <w:r w:rsidR="00E03190">
        <w:t xml:space="preserve"> </w:t>
      </w:r>
      <w:r w:rsidRPr="00A4137F">
        <w:t xml:space="preserve">Ялта, в шаговой доступности </w:t>
      </w:r>
      <w:r>
        <w:t xml:space="preserve">от института </w:t>
      </w:r>
      <w:r w:rsidRPr="00A4137F">
        <w:t>находятся гостин</w:t>
      </w:r>
      <w:r w:rsidRPr="00A4137F">
        <w:t>и</w:t>
      </w:r>
      <w:r w:rsidRPr="00A4137F">
        <w:t>цы, санатории, частные апартаменты, рестораны, кафе, столовые.</w:t>
      </w:r>
    </w:p>
    <w:p w14:paraId="63D43BF9" w14:textId="77777777" w:rsidR="005B1CB1" w:rsidRPr="001854EC" w:rsidRDefault="005B1CB1" w:rsidP="005B1CB1">
      <w:pPr>
        <w:pStyle w:val="a4"/>
        <w:spacing w:before="0" w:beforeAutospacing="0" w:after="0" w:afterAutospacing="0"/>
        <w:ind w:right="1" w:firstLine="708"/>
        <w:jc w:val="both"/>
        <w:rPr>
          <w:b/>
          <w:bCs/>
          <w:i/>
          <w:iCs/>
        </w:rPr>
      </w:pPr>
      <w:r w:rsidRPr="00A4137F">
        <w:rPr>
          <w:b/>
          <w:bCs/>
          <w:i/>
          <w:iCs/>
        </w:rPr>
        <w:t>Например:</w:t>
      </w:r>
    </w:p>
    <w:p w14:paraId="600DB697" w14:textId="77777777" w:rsidR="005B1CB1" w:rsidRPr="009F062D" w:rsidRDefault="005B1CB1" w:rsidP="009F06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lang w:val="en-US"/>
        </w:rPr>
      </w:pPr>
      <w:hyperlink r:id="rId12" w:tooltip="Гостиница Ялта" w:history="1">
        <w:r w:rsidRPr="004C716E">
          <w:rPr>
            <w:rStyle w:val="ac"/>
          </w:rPr>
          <w:t>Гостиница «Ялта-Виста»</w:t>
        </w:r>
      </w:hyperlink>
      <w:r>
        <w:rPr>
          <w:rStyle w:val="ac"/>
          <w:b w:val="0"/>
        </w:rPr>
        <w:t xml:space="preserve"> </w:t>
      </w:r>
      <w:r>
        <w:rPr>
          <w:color w:val="000000"/>
        </w:rPr>
        <w:t>–</w:t>
      </w:r>
      <w:r w:rsidR="009F062D">
        <w:rPr>
          <w:color w:val="000000"/>
        </w:rPr>
        <w:t xml:space="preserve"> </w:t>
      </w:r>
      <w:r w:rsidRPr="00A4137F">
        <w:rPr>
          <w:color w:val="000000"/>
        </w:rPr>
        <w:t>ул.</w:t>
      </w:r>
      <w:r w:rsidR="009F062D">
        <w:rPr>
          <w:color w:val="000000"/>
        </w:rPr>
        <w:t xml:space="preserve"> </w:t>
      </w:r>
      <w:r w:rsidRPr="00A4137F">
        <w:rPr>
          <w:color w:val="000000"/>
        </w:rPr>
        <w:t>П.Тольятти</w:t>
      </w:r>
      <w:r w:rsidR="009F062D">
        <w:rPr>
          <w:color w:val="000000"/>
        </w:rPr>
        <w:t xml:space="preserve"> </w:t>
      </w:r>
      <w:r w:rsidRPr="00A4137F">
        <w:rPr>
          <w:color w:val="000000"/>
        </w:rPr>
        <w:t>/</w:t>
      </w:r>
      <w:r w:rsidR="009F062D">
        <w:rPr>
          <w:color w:val="000000"/>
        </w:rPr>
        <w:t xml:space="preserve"> </w:t>
      </w:r>
      <w:r w:rsidRPr="00A4137F">
        <w:rPr>
          <w:color w:val="000000"/>
        </w:rPr>
        <w:t>Маршака 15/4</w:t>
      </w:r>
      <w:r w:rsidR="009F062D">
        <w:rPr>
          <w:color w:val="000000"/>
        </w:rPr>
        <w:t>.</w:t>
      </w:r>
      <w:r>
        <w:rPr>
          <w:color w:val="000000"/>
        </w:rPr>
        <w:t xml:space="preserve"> </w:t>
      </w:r>
      <w:r w:rsidR="009F062D">
        <w:rPr>
          <w:color w:val="000000"/>
        </w:rPr>
        <w:t>Т</w:t>
      </w:r>
      <w:r w:rsidRPr="00A4137F">
        <w:rPr>
          <w:color w:val="000000"/>
        </w:rPr>
        <w:t>ел. +7 (978</w:t>
      </w:r>
      <w:r w:rsidR="009F062D">
        <w:rPr>
          <w:color w:val="000000"/>
        </w:rPr>
        <w:t xml:space="preserve">) 838-36-22, +7(3654) 27-35-18; </w:t>
      </w:r>
      <w:r w:rsidRPr="00A4137F">
        <w:rPr>
          <w:color w:val="000000"/>
        </w:rPr>
        <w:t>e-</w:t>
      </w:r>
      <w:r w:rsidR="009F062D">
        <w:rPr>
          <w:color w:val="000000"/>
        </w:rPr>
        <w:t>мейл</w:t>
      </w:r>
      <w:r w:rsidRPr="00A4137F">
        <w:rPr>
          <w:color w:val="000000"/>
        </w:rPr>
        <w:t>:</w:t>
      </w:r>
      <w:r w:rsidR="0053151B">
        <w:rPr>
          <w:color w:val="000000"/>
        </w:rPr>
        <w:t xml:space="preserve"> </w:t>
      </w:r>
      <w:hyperlink r:id="rId13" w:history="1">
        <w:r w:rsidRPr="00A4137F">
          <w:rPr>
            <w:rStyle w:val="a3"/>
          </w:rPr>
          <w:t>vista.hotel.yalta@gmail.com</w:t>
        </w:r>
      </w:hyperlink>
      <w:r w:rsidR="009F062D">
        <w:rPr>
          <w:rStyle w:val="a3"/>
          <w:lang w:val="en-US"/>
        </w:rPr>
        <w:t>.</w:t>
      </w:r>
    </w:p>
    <w:p w14:paraId="0922B7B8" w14:textId="77777777" w:rsidR="005B1CB1" w:rsidRPr="00A4137F" w:rsidRDefault="005B1CB1" w:rsidP="009F06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137F">
        <w:rPr>
          <w:b/>
          <w:color w:val="000000"/>
        </w:rPr>
        <w:t xml:space="preserve">Туристическая гостиница </w:t>
      </w:r>
      <w:r>
        <w:rPr>
          <w:b/>
          <w:color w:val="000000"/>
        </w:rPr>
        <w:t>«</w:t>
      </w:r>
      <w:r w:rsidRPr="00A4137F">
        <w:rPr>
          <w:b/>
          <w:color w:val="000000"/>
        </w:rPr>
        <w:t>Палас</w:t>
      </w:r>
      <w:r>
        <w:rPr>
          <w:b/>
          <w:color w:val="000000"/>
        </w:rPr>
        <w:t>»</w:t>
      </w:r>
      <w:r w:rsidRPr="00A4137F">
        <w:rPr>
          <w:color w:val="000000"/>
        </w:rPr>
        <w:t xml:space="preserve"> – ул. Чехова, 8. </w:t>
      </w:r>
      <w:r w:rsidRPr="009F062D">
        <w:rPr>
          <w:rStyle w:val="ac"/>
          <w:b w:val="0"/>
          <w:color w:val="000000"/>
          <w:bdr w:val="none" w:sz="0" w:space="0" w:color="auto" w:frame="1"/>
        </w:rPr>
        <w:t>Тел.:</w:t>
      </w:r>
      <w:r>
        <w:rPr>
          <w:rStyle w:val="ac"/>
          <w:color w:val="000000"/>
          <w:bdr w:val="none" w:sz="0" w:space="0" w:color="auto" w:frame="1"/>
        </w:rPr>
        <w:t xml:space="preserve"> </w:t>
      </w:r>
      <w:r w:rsidRPr="00A4137F">
        <w:rPr>
          <w:color w:val="000000"/>
        </w:rPr>
        <w:t>+7</w:t>
      </w:r>
      <w:r w:rsidR="009F062D">
        <w:rPr>
          <w:color w:val="000000"/>
        </w:rPr>
        <w:t xml:space="preserve"> </w:t>
      </w:r>
      <w:r w:rsidRPr="00A4137F">
        <w:rPr>
          <w:color w:val="000000"/>
        </w:rPr>
        <w:t>(3654) 32-43-80,</w:t>
      </w:r>
      <w:r w:rsidR="009F062D">
        <w:rPr>
          <w:color w:val="000000"/>
        </w:rPr>
        <w:t xml:space="preserve"> </w:t>
      </w:r>
      <w:r w:rsidR="00C651E7">
        <w:rPr>
          <w:color w:val="000000"/>
        </w:rPr>
        <w:br/>
      </w:r>
      <w:r w:rsidRPr="00A4137F">
        <w:rPr>
          <w:color w:val="000000"/>
        </w:rPr>
        <w:t>+7</w:t>
      </w:r>
      <w:r w:rsidR="009F062D">
        <w:rPr>
          <w:color w:val="000000"/>
        </w:rPr>
        <w:t xml:space="preserve"> </w:t>
      </w:r>
      <w:r w:rsidRPr="00A4137F">
        <w:rPr>
          <w:color w:val="000000"/>
        </w:rPr>
        <w:t>(3654) 23-04-92</w:t>
      </w:r>
      <w:r w:rsidR="009F062D">
        <w:rPr>
          <w:color w:val="000000"/>
        </w:rPr>
        <w:t xml:space="preserve">, </w:t>
      </w:r>
      <w:r w:rsidRPr="00A4137F">
        <w:rPr>
          <w:color w:val="000000"/>
        </w:rPr>
        <w:t>+7</w:t>
      </w:r>
      <w:r w:rsidR="009F062D">
        <w:rPr>
          <w:color w:val="000000"/>
        </w:rPr>
        <w:t xml:space="preserve"> (9</w:t>
      </w:r>
      <w:r w:rsidRPr="00A4137F">
        <w:rPr>
          <w:color w:val="000000"/>
        </w:rPr>
        <w:t>78</w:t>
      </w:r>
      <w:r w:rsidR="009F062D">
        <w:rPr>
          <w:color w:val="000000"/>
        </w:rPr>
        <w:t xml:space="preserve">) </w:t>
      </w:r>
      <w:r w:rsidRPr="00A4137F">
        <w:rPr>
          <w:color w:val="000000"/>
        </w:rPr>
        <w:t>200</w:t>
      </w:r>
      <w:r w:rsidR="00140EBD" w:rsidRPr="00C651E7">
        <w:rPr>
          <w:color w:val="000000"/>
        </w:rPr>
        <w:t>-</w:t>
      </w:r>
      <w:r w:rsidRPr="00A4137F">
        <w:rPr>
          <w:color w:val="000000"/>
        </w:rPr>
        <w:t>50</w:t>
      </w:r>
      <w:r w:rsidR="00140EBD" w:rsidRPr="00C651E7">
        <w:rPr>
          <w:color w:val="000000"/>
        </w:rPr>
        <w:t>-</w:t>
      </w:r>
      <w:r w:rsidRPr="00A4137F">
        <w:rPr>
          <w:color w:val="000000"/>
        </w:rPr>
        <w:t>80</w:t>
      </w:r>
      <w:r w:rsidR="009F062D">
        <w:rPr>
          <w:color w:val="000000"/>
        </w:rPr>
        <w:t>,</w:t>
      </w:r>
      <w:r w:rsidRPr="00A4137F">
        <w:rPr>
          <w:color w:val="000000"/>
        </w:rPr>
        <w:t xml:space="preserve"> +7</w:t>
      </w:r>
      <w:r w:rsidR="009F062D">
        <w:rPr>
          <w:color w:val="000000"/>
        </w:rPr>
        <w:t xml:space="preserve"> (</w:t>
      </w:r>
      <w:r w:rsidRPr="00A4137F">
        <w:rPr>
          <w:color w:val="000000"/>
        </w:rPr>
        <w:t>978</w:t>
      </w:r>
      <w:r w:rsidR="009F062D">
        <w:rPr>
          <w:color w:val="000000"/>
        </w:rPr>
        <w:t xml:space="preserve">) </w:t>
      </w:r>
      <w:r w:rsidRPr="00A4137F">
        <w:rPr>
          <w:color w:val="000000"/>
        </w:rPr>
        <w:t>200</w:t>
      </w:r>
      <w:r w:rsidR="00140EBD" w:rsidRPr="00C651E7">
        <w:rPr>
          <w:color w:val="000000"/>
        </w:rPr>
        <w:t>-</w:t>
      </w:r>
      <w:r w:rsidRPr="00A4137F">
        <w:rPr>
          <w:color w:val="000000"/>
        </w:rPr>
        <w:t>50</w:t>
      </w:r>
      <w:r w:rsidR="00140EBD" w:rsidRPr="00C651E7">
        <w:rPr>
          <w:color w:val="000000"/>
        </w:rPr>
        <w:t>-</w:t>
      </w:r>
      <w:r w:rsidRPr="00A4137F">
        <w:rPr>
          <w:color w:val="000000"/>
        </w:rPr>
        <w:t>90.</w:t>
      </w:r>
    </w:p>
    <w:p w14:paraId="13EEC0CC" w14:textId="77777777" w:rsidR="005B1CB1" w:rsidRPr="009F062D" w:rsidRDefault="005B1CB1" w:rsidP="009F06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4137F">
        <w:rPr>
          <w:b/>
          <w:bCs/>
        </w:rPr>
        <w:t>Отель «Бристоль»</w:t>
      </w:r>
      <w:r w:rsidRPr="00A4137F">
        <w:t xml:space="preserve"> </w:t>
      </w:r>
      <w:r w:rsidR="009F062D">
        <w:t xml:space="preserve">- </w:t>
      </w:r>
      <w:hyperlink r:id="rId14" w:history="1">
        <w:r w:rsidR="009F062D" w:rsidRPr="009F062D">
          <w:rPr>
            <w:rStyle w:val="a3"/>
            <w:color w:val="auto"/>
            <w:u w:val="none"/>
          </w:rPr>
          <w:t>ул.</w:t>
        </w:r>
      </w:hyperlink>
      <w:r w:rsidR="009F062D" w:rsidRPr="009F062D">
        <w:t xml:space="preserve"> Рузвельта, 10</w:t>
      </w:r>
      <w:r w:rsidR="009F062D">
        <w:t>.</w:t>
      </w:r>
      <w:r w:rsidRPr="00A4137F">
        <w:t xml:space="preserve"> </w:t>
      </w:r>
      <w:r w:rsidR="009F062D" w:rsidRPr="009F062D">
        <w:rPr>
          <w:rStyle w:val="ac"/>
          <w:b w:val="0"/>
          <w:color w:val="000000"/>
          <w:bdr w:val="none" w:sz="0" w:space="0" w:color="auto" w:frame="1"/>
        </w:rPr>
        <w:t>Тел.:</w:t>
      </w:r>
      <w:r w:rsidR="009F062D">
        <w:rPr>
          <w:rStyle w:val="ac"/>
          <w:color w:val="000000"/>
          <w:bdr w:val="none" w:sz="0" w:space="0" w:color="auto" w:frame="1"/>
        </w:rPr>
        <w:t xml:space="preserve"> </w:t>
      </w:r>
      <w:hyperlink r:id="rId15" w:history="1">
        <w:r w:rsidRPr="009F062D">
          <w:rPr>
            <w:bCs/>
          </w:rPr>
          <w:t xml:space="preserve">8 </w:t>
        </w:r>
        <w:r w:rsidR="009F062D" w:rsidRPr="009F062D">
          <w:rPr>
            <w:bCs/>
          </w:rPr>
          <w:t>(</w:t>
        </w:r>
        <w:r w:rsidRPr="009F062D">
          <w:rPr>
            <w:bCs/>
          </w:rPr>
          <w:t>800</w:t>
        </w:r>
        <w:r w:rsidR="009F062D" w:rsidRPr="009F062D">
          <w:rPr>
            <w:bCs/>
          </w:rPr>
          <w:t>)</w:t>
        </w:r>
        <w:r w:rsidRPr="009F062D">
          <w:rPr>
            <w:bCs/>
          </w:rPr>
          <w:t xml:space="preserve"> 200-75-71</w:t>
        </w:r>
      </w:hyperlink>
      <w:r w:rsidRPr="009F062D">
        <w:t xml:space="preserve">, </w:t>
      </w:r>
      <w:hyperlink r:id="rId16" w:history="1">
        <w:r w:rsidR="009F062D" w:rsidRPr="009F062D">
          <w:rPr>
            <w:rStyle w:val="a3"/>
            <w:bCs/>
            <w:color w:val="auto"/>
            <w:u w:val="none"/>
          </w:rPr>
          <w:t>+7 (978) 909-89-96</w:t>
        </w:r>
      </w:hyperlink>
      <w:r w:rsidR="009F062D" w:rsidRPr="009F062D">
        <w:t>;</w:t>
      </w:r>
      <w:r w:rsidRPr="009F062D">
        <w:t xml:space="preserve"> </w:t>
      </w:r>
      <w:r w:rsidR="00C651E7">
        <w:br/>
      </w:r>
      <w:r w:rsidR="009F062D" w:rsidRPr="009F062D">
        <w:rPr>
          <w:color w:val="000000"/>
        </w:rPr>
        <w:t xml:space="preserve">e-мейл: </w:t>
      </w:r>
      <w:hyperlink r:id="rId17" w:history="1">
        <w:r w:rsidRPr="009F062D">
          <w:rPr>
            <w:u w:val="single"/>
          </w:rPr>
          <w:t>reserve@bristol-yalta.com</w:t>
        </w:r>
      </w:hyperlink>
      <w:r w:rsidR="00D31B44" w:rsidRPr="009F062D">
        <w:t>.</w:t>
      </w:r>
    </w:p>
    <w:p w14:paraId="4967195E" w14:textId="77777777" w:rsidR="005B1CB1" w:rsidRPr="00A4137F" w:rsidRDefault="005B1CB1" w:rsidP="005B1CB1">
      <w:pPr>
        <w:pStyle w:val="ab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</w:rPr>
      </w:pPr>
      <w:r w:rsidRPr="00A4137F">
        <w:rPr>
          <w:b/>
          <w:color w:val="000000"/>
        </w:rPr>
        <w:t>КАК ДОБРАТЬСЯ</w:t>
      </w:r>
      <w:r>
        <w:rPr>
          <w:b/>
          <w:color w:val="000000"/>
        </w:rPr>
        <w:t xml:space="preserve"> </w:t>
      </w:r>
      <w:r w:rsidR="00740887">
        <w:rPr>
          <w:b/>
          <w:color w:val="000000"/>
        </w:rPr>
        <w:t>ДО ИНСТИТУТА</w:t>
      </w:r>
    </w:p>
    <w:p w14:paraId="1344FB06" w14:textId="77777777" w:rsidR="001B029F" w:rsidRPr="005B1CB1" w:rsidRDefault="005B1CB1" w:rsidP="001C153B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137F">
        <w:rPr>
          <w:color w:val="000000"/>
        </w:rPr>
        <w:t>Из г. Симферополь (аэропорт, автовокзал, железнодорожный вокзал) маршрутным такси или автобусом (троллейбусом) до г. Ялта (автовокзал), далее троллейбусом №1 либо маршру</w:t>
      </w:r>
      <w:r w:rsidRPr="00A4137F">
        <w:rPr>
          <w:color w:val="000000"/>
        </w:rPr>
        <w:t>т</w:t>
      </w:r>
      <w:r w:rsidRPr="00A4137F">
        <w:rPr>
          <w:color w:val="000000"/>
        </w:rPr>
        <w:t>ным такси</w:t>
      </w:r>
      <w:r>
        <w:rPr>
          <w:color w:val="000000"/>
        </w:rPr>
        <w:t xml:space="preserve"> </w:t>
      </w:r>
      <w:r w:rsidRPr="00A4137F">
        <w:rPr>
          <w:color w:val="000000"/>
        </w:rPr>
        <w:t>№1,</w:t>
      </w:r>
      <w:r>
        <w:rPr>
          <w:color w:val="000000"/>
        </w:rPr>
        <w:t xml:space="preserve"> </w:t>
      </w:r>
      <w:r w:rsidRPr="00A4137F">
        <w:rPr>
          <w:color w:val="000000"/>
        </w:rPr>
        <w:t>9,</w:t>
      </w:r>
      <w:r>
        <w:rPr>
          <w:color w:val="000000"/>
        </w:rPr>
        <w:t xml:space="preserve"> </w:t>
      </w:r>
      <w:r w:rsidRPr="00A4137F">
        <w:rPr>
          <w:color w:val="000000"/>
        </w:rPr>
        <w:t>30,</w:t>
      </w:r>
      <w:r>
        <w:rPr>
          <w:color w:val="000000"/>
        </w:rPr>
        <w:t xml:space="preserve"> </w:t>
      </w:r>
      <w:r w:rsidRPr="00A4137F">
        <w:rPr>
          <w:color w:val="000000"/>
        </w:rPr>
        <w:t>15,</w:t>
      </w:r>
      <w:r>
        <w:rPr>
          <w:color w:val="000000"/>
        </w:rPr>
        <w:t xml:space="preserve"> </w:t>
      </w:r>
      <w:r w:rsidRPr="00A4137F">
        <w:rPr>
          <w:color w:val="000000"/>
        </w:rPr>
        <w:t>10,</w:t>
      </w:r>
      <w:r>
        <w:rPr>
          <w:color w:val="000000"/>
        </w:rPr>
        <w:t xml:space="preserve"> </w:t>
      </w:r>
      <w:r w:rsidRPr="00A4137F">
        <w:rPr>
          <w:color w:val="000000"/>
        </w:rPr>
        <w:t>29,</w:t>
      </w:r>
      <w:r>
        <w:rPr>
          <w:color w:val="000000"/>
        </w:rPr>
        <w:t xml:space="preserve"> </w:t>
      </w:r>
      <w:r w:rsidRPr="00A4137F">
        <w:rPr>
          <w:color w:val="000000"/>
        </w:rPr>
        <w:t>100</w:t>
      </w:r>
      <w:r>
        <w:rPr>
          <w:color w:val="000000"/>
        </w:rPr>
        <w:t xml:space="preserve"> или</w:t>
      </w:r>
      <w:r w:rsidRPr="00A4137F">
        <w:rPr>
          <w:color w:val="000000"/>
        </w:rPr>
        <w:t xml:space="preserve"> любым транспортом до остановки </w:t>
      </w:r>
      <w:r>
        <w:rPr>
          <w:color w:val="000000"/>
        </w:rPr>
        <w:t>«</w:t>
      </w:r>
      <w:r w:rsidRPr="00A4137F">
        <w:rPr>
          <w:color w:val="000000"/>
        </w:rPr>
        <w:t xml:space="preserve">Институт </w:t>
      </w:r>
      <w:r w:rsidR="00C651E7">
        <w:rPr>
          <w:color w:val="000000"/>
        </w:rPr>
        <w:br/>
      </w:r>
      <w:r w:rsidRPr="00A4137F">
        <w:rPr>
          <w:color w:val="000000"/>
        </w:rPr>
        <w:t>«Маг</w:t>
      </w:r>
      <w:r w:rsidRPr="00A4137F">
        <w:rPr>
          <w:color w:val="000000"/>
        </w:rPr>
        <w:t>а</w:t>
      </w:r>
      <w:r w:rsidRPr="00A4137F">
        <w:rPr>
          <w:color w:val="000000"/>
        </w:rPr>
        <w:t>рач».</w:t>
      </w:r>
    </w:p>
    <w:sectPr w:rsidR="001B029F" w:rsidRPr="005B1CB1" w:rsidSect="00010A3C">
      <w:pgSz w:w="11906" w:h="16838"/>
      <w:pgMar w:top="1276" w:right="1133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BA"/>
    <w:multiLevelType w:val="multilevel"/>
    <w:tmpl w:val="C6A2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23D39"/>
    <w:multiLevelType w:val="hybridMultilevel"/>
    <w:tmpl w:val="EA2EAD80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85D2A"/>
    <w:multiLevelType w:val="singleLevel"/>
    <w:tmpl w:val="B80AD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AD75108"/>
    <w:multiLevelType w:val="hybridMultilevel"/>
    <w:tmpl w:val="E676B956"/>
    <w:lvl w:ilvl="0" w:tplc="E8744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0976C99"/>
    <w:multiLevelType w:val="hybridMultilevel"/>
    <w:tmpl w:val="DFF8D1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756F99"/>
    <w:multiLevelType w:val="hybridMultilevel"/>
    <w:tmpl w:val="58008330"/>
    <w:lvl w:ilvl="0" w:tplc="C1823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557979">
    <w:abstractNumId w:val="3"/>
  </w:num>
  <w:num w:numId="2" w16cid:durableId="812984662">
    <w:abstractNumId w:val="2"/>
    <w:lvlOverride w:ilvl="0">
      <w:startOverride w:val="1"/>
    </w:lvlOverride>
  </w:num>
  <w:num w:numId="3" w16cid:durableId="354231980">
    <w:abstractNumId w:val="0"/>
  </w:num>
  <w:num w:numId="4" w16cid:durableId="1009791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1919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53518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8797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6C"/>
    <w:rsid w:val="00004E21"/>
    <w:rsid w:val="00007E3E"/>
    <w:rsid w:val="0001081F"/>
    <w:rsid w:val="00010A3C"/>
    <w:rsid w:val="00011DDB"/>
    <w:rsid w:val="00017DA5"/>
    <w:rsid w:val="00045E03"/>
    <w:rsid w:val="00047BCF"/>
    <w:rsid w:val="000554CA"/>
    <w:rsid w:val="00070BEB"/>
    <w:rsid w:val="000734E2"/>
    <w:rsid w:val="00073B36"/>
    <w:rsid w:val="0007745B"/>
    <w:rsid w:val="00087338"/>
    <w:rsid w:val="0009074E"/>
    <w:rsid w:val="00090879"/>
    <w:rsid w:val="0009589E"/>
    <w:rsid w:val="000A08BC"/>
    <w:rsid w:val="000A1240"/>
    <w:rsid w:val="000A22A2"/>
    <w:rsid w:val="000B4C6A"/>
    <w:rsid w:val="000B5FA0"/>
    <w:rsid w:val="000B61AF"/>
    <w:rsid w:val="000B6ABF"/>
    <w:rsid w:val="000C1046"/>
    <w:rsid w:val="000C267F"/>
    <w:rsid w:val="000C3AEA"/>
    <w:rsid w:val="000D4B1E"/>
    <w:rsid w:val="000D7424"/>
    <w:rsid w:val="000E1789"/>
    <w:rsid w:val="000E55CF"/>
    <w:rsid w:val="000F5FDF"/>
    <w:rsid w:val="000F7424"/>
    <w:rsid w:val="00101BC7"/>
    <w:rsid w:val="00104A10"/>
    <w:rsid w:val="00106DBC"/>
    <w:rsid w:val="0011240D"/>
    <w:rsid w:val="00113231"/>
    <w:rsid w:val="00116E2A"/>
    <w:rsid w:val="0011773A"/>
    <w:rsid w:val="001216D9"/>
    <w:rsid w:val="00125786"/>
    <w:rsid w:val="00125A2A"/>
    <w:rsid w:val="00125BDC"/>
    <w:rsid w:val="001319E8"/>
    <w:rsid w:val="00140EBD"/>
    <w:rsid w:val="00142A18"/>
    <w:rsid w:val="00143A8F"/>
    <w:rsid w:val="00143ABD"/>
    <w:rsid w:val="00151552"/>
    <w:rsid w:val="00156147"/>
    <w:rsid w:val="00156FB2"/>
    <w:rsid w:val="00160EAC"/>
    <w:rsid w:val="00162A06"/>
    <w:rsid w:val="00164462"/>
    <w:rsid w:val="0017261E"/>
    <w:rsid w:val="001758F3"/>
    <w:rsid w:val="001800B7"/>
    <w:rsid w:val="00182741"/>
    <w:rsid w:val="00184EC3"/>
    <w:rsid w:val="001851E1"/>
    <w:rsid w:val="00185D47"/>
    <w:rsid w:val="001912A9"/>
    <w:rsid w:val="001917A6"/>
    <w:rsid w:val="00193469"/>
    <w:rsid w:val="001A016A"/>
    <w:rsid w:val="001A057E"/>
    <w:rsid w:val="001A1960"/>
    <w:rsid w:val="001A3388"/>
    <w:rsid w:val="001A5453"/>
    <w:rsid w:val="001B029F"/>
    <w:rsid w:val="001B6322"/>
    <w:rsid w:val="001B6F23"/>
    <w:rsid w:val="001C153B"/>
    <w:rsid w:val="001C1D19"/>
    <w:rsid w:val="001D7172"/>
    <w:rsid w:val="001D74A8"/>
    <w:rsid w:val="001E1396"/>
    <w:rsid w:val="001E3296"/>
    <w:rsid w:val="001E39A5"/>
    <w:rsid w:val="001E4BCA"/>
    <w:rsid w:val="001E6AE8"/>
    <w:rsid w:val="001E721E"/>
    <w:rsid w:val="001F2C8B"/>
    <w:rsid w:val="001F4D3A"/>
    <w:rsid w:val="002000DF"/>
    <w:rsid w:val="00200185"/>
    <w:rsid w:val="002226D9"/>
    <w:rsid w:val="00223BAE"/>
    <w:rsid w:val="00224917"/>
    <w:rsid w:val="00226011"/>
    <w:rsid w:val="002335B0"/>
    <w:rsid w:val="00233E0A"/>
    <w:rsid w:val="0024246A"/>
    <w:rsid w:val="00243F13"/>
    <w:rsid w:val="00244681"/>
    <w:rsid w:val="00261729"/>
    <w:rsid w:val="00266A77"/>
    <w:rsid w:val="00270918"/>
    <w:rsid w:val="00286EA9"/>
    <w:rsid w:val="002923B9"/>
    <w:rsid w:val="002946CD"/>
    <w:rsid w:val="002A0E85"/>
    <w:rsid w:val="002A19A3"/>
    <w:rsid w:val="002A3708"/>
    <w:rsid w:val="002A4E10"/>
    <w:rsid w:val="002C398C"/>
    <w:rsid w:val="002D03EC"/>
    <w:rsid w:val="002D2D6E"/>
    <w:rsid w:val="002D6E23"/>
    <w:rsid w:val="002E5941"/>
    <w:rsid w:val="002F44F2"/>
    <w:rsid w:val="00300711"/>
    <w:rsid w:val="00300C98"/>
    <w:rsid w:val="00312C28"/>
    <w:rsid w:val="0032013E"/>
    <w:rsid w:val="00322FC8"/>
    <w:rsid w:val="0033023E"/>
    <w:rsid w:val="00333F1D"/>
    <w:rsid w:val="003418C6"/>
    <w:rsid w:val="00342862"/>
    <w:rsid w:val="00342A88"/>
    <w:rsid w:val="003450AF"/>
    <w:rsid w:val="003514AB"/>
    <w:rsid w:val="00356D94"/>
    <w:rsid w:val="003604FC"/>
    <w:rsid w:val="00363E2D"/>
    <w:rsid w:val="00377665"/>
    <w:rsid w:val="00377E38"/>
    <w:rsid w:val="003869AD"/>
    <w:rsid w:val="00387061"/>
    <w:rsid w:val="00392B2D"/>
    <w:rsid w:val="003A1E10"/>
    <w:rsid w:val="003A64EB"/>
    <w:rsid w:val="003B1F49"/>
    <w:rsid w:val="003D01F9"/>
    <w:rsid w:val="003D1075"/>
    <w:rsid w:val="003D1873"/>
    <w:rsid w:val="003D3D02"/>
    <w:rsid w:val="003D3E62"/>
    <w:rsid w:val="003D400F"/>
    <w:rsid w:val="003D5836"/>
    <w:rsid w:val="003E14A9"/>
    <w:rsid w:val="003E71D6"/>
    <w:rsid w:val="003E77C2"/>
    <w:rsid w:val="003F3094"/>
    <w:rsid w:val="003F5EE5"/>
    <w:rsid w:val="004016A3"/>
    <w:rsid w:val="004030E1"/>
    <w:rsid w:val="00405252"/>
    <w:rsid w:val="00407006"/>
    <w:rsid w:val="004129AB"/>
    <w:rsid w:val="004337B4"/>
    <w:rsid w:val="00434CFF"/>
    <w:rsid w:val="00450376"/>
    <w:rsid w:val="00460742"/>
    <w:rsid w:val="00463CEA"/>
    <w:rsid w:val="00475045"/>
    <w:rsid w:val="004857B2"/>
    <w:rsid w:val="00487A60"/>
    <w:rsid w:val="00491AB9"/>
    <w:rsid w:val="00493BFF"/>
    <w:rsid w:val="0049675C"/>
    <w:rsid w:val="004A5578"/>
    <w:rsid w:val="004B028B"/>
    <w:rsid w:val="004B1502"/>
    <w:rsid w:val="004B2ECB"/>
    <w:rsid w:val="004C716E"/>
    <w:rsid w:val="004D1079"/>
    <w:rsid w:val="004E7FD9"/>
    <w:rsid w:val="004F6772"/>
    <w:rsid w:val="004F71C9"/>
    <w:rsid w:val="00501516"/>
    <w:rsid w:val="00502550"/>
    <w:rsid w:val="00504E5E"/>
    <w:rsid w:val="00506904"/>
    <w:rsid w:val="005069B2"/>
    <w:rsid w:val="005148DA"/>
    <w:rsid w:val="00515151"/>
    <w:rsid w:val="00516EA5"/>
    <w:rsid w:val="0052316C"/>
    <w:rsid w:val="00525177"/>
    <w:rsid w:val="00530DF5"/>
    <w:rsid w:val="0053151B"/>
    <w:rsid w:val="005331E0"/>
    <w:rsid w:val="00533F17"/>
    <w:rsid w:val="0054034F"/>
    <w:rsid w:val="0054130A"/>
    <w:rsid w:val="00547FCF"/>
    <w:rsid w:val="0055268B"/>
    <w:rsid w:val="00556B65"/>
    <w:rsid w:val="005625B9"/>
    <w:rsid w:val="005631D1"/>
    <w:rsid w:val="00572305"/>
    <w:rsid w:val="005739A7"/>
    <w:rsid w:val="00584518"/>
    <w:rsid w:val="0059221D"/>
    <w:rsid w:val="0059223F"/>
    <w:rsid w:val="0059400B"/>
    <w:rsid w:val="005A0E3E"/>
    <w:rsid w:val="005A1060"/>
    <w:rsid w:val="005A49B0"/>
    <w:rsid w:val="005A6B2B"/>
    <w:rsid w:val="005A7466"/>
    <w:rsid w:val="005B1CB1"/>
    <w:rsid w:val="005B7DFD"/>
    <w:rsid w:val="005C59DF"/>
    <w:rsid w:val="005D7C26"/>
    <w:rsid w:val="005E495F"/>
    <w:rsid w:val="005F3ED3"/>
    <w:rsid w:val="005F46FB"/>
    <w:rsid w:val="005F5492"/>
    <w:rsid w:val="00603457"/>
    <w:rsid w:val="00607DF0"/>
    <w:rsid w:val="006236CF"/>
    <w:rsid w:val="006275B7"/>
    <w:rsid w:val="00632189"/>
    <w:rsid w:val="006328C4"/>
    <w:rsid w:val="00637EA9"/>
    <w:rsid w:val="00645319"/>
    <w:rsid w:val="0065418B"/>
    <w:rsid w:val="00673EE3"/>
    <w:rsid w:val="0067490F"/>
    <w:rsid w:val="00684790"/>
    <w:rsid w:val="00690FE0"/>
    <w:rsid w:val="00691E11"/>
    <w:rsid w:val="00692C59"/>
    <w:rsid w:val="00693127"/>
    <w:rsid w:val="00694DC3"/>
    <w:rsid w:val="006A0FA2"/>
    <w:rsid w:val="006A3CA8"/>
    <w:rsid w:val="006B0F61"/>
    <w:rsid w:val="006B48C1"/>
    <w:rsid w:val="006C1B69"/>
    <w:rsid w:val="006D5B3F"/>
    <w:rsid w:val="006F17F6"/>
    <w:rsid w:val="006F409E"/>
    <w:rsid w:val="006F7093"/>
    <w:rsid w:val="00716B05"/>
    <w:rsid w:val="00717907"/>
    <w:rsid w:val="0072179C"/>
    <w:rsid w:val="00731EFE"/>
    <w:rsid w:val="00732EF1"/>
    <w:rsid w:val="007333D7"/>
    <w:rsid w:val="00736D68"/>
    <w:rsid w:val="00740887"/>
    <w:rsid w:val="007513CA"/>
    <w:rsid w:val="00757235"/>
    <w:rsid w:val="0076436E"/>
    <w:rsid w:val="00775048"/>
    <w:rsid w:val="007800D7"/>
    <w:rsid w:val="00784DA4"/>
    <w:rsid w:val="00785E23"/>
    <w:rsid w:val="007901BB"/>
    <w:rsid w:val="007915F0"/>
    <w:rsid w:val="007947E2"/>
    <w:rsid w:val="007961F3"/>
    <w:rsid w:val="007A6F24"/>
    <w:rsid w:val="007B2E6E"/>
    <w:rsid w:val="007B6153"/>
    <w:rsid w:val="007C5031"/>
    <w:rsid w:val="007D603A"/>
    <w:rsid w:val="007E600F"/>
    <w:rsid w:val="007F0AB9"/>
    <w:rsid w:val="007F6420"/>
    <w:rsid w:val="008105AF"/>
    <w:rsid w:val="0083177A"/>
    <w:rsid w:val="00845A4C"/>
    <w:rsid w:val="00847FEE"/>
    <w:rsid w:val="00865891"/>
    <w:rsid w:val="00866177"/>
    <w:rsid w:val="00877913"/>
    <w:rsid w:val="00890790"/>
    <w:rsid w:val="00891043"/>
    <w:rsid w:val="008921AD"/>
    <w:rsid w:val="00895163"/>
    <w:rsid w:val="008C4814"/>
    <w:rsid w:val="008D1C13"/>
    <w:rsid w:val="008E42F7"/>
    <w:rsid w:val="008F2859"/>
    <w:rsid w:val="00902D7E"/>
    <w:rsid w:val="009149FD"/>
    <w:rsid w:val="009158EC"/>
    <w:rsid w:val="0092589F"/>
    <w:rsid w:val="00925B26"/>
    <w:rsid w:val="00930980"/>
    <w:rsid w:val="00932E44"/>
    <w:rsid w:val="00935517"/>
    <w:rsid w:val="009367D6"/>
    <w:rsid w:val="00937231"/>
    <w:rsid w:val="009377D3"/>
    <w:rsid w:val="00945661"/>
    <w:rsid w:val="009522A4"/>
    <w:rsid w:val="00952FDB"/>
    <w:rsid w:val="0095348A"/>
    <w:rsid w:val="00956541"/>
    <w:rsid w:val="00960350"/>
    <w:rsid w:val="00963261"/>
    <w:rsid w:val="00963452"/>
    <w:rsid w:val="0096667E"/>
    <w:rsid w:val="00972C9E"/>
    <w:rsid w:val="00973E22"/>
    <w:rsid w:val="0097657C"/>
    <w:rsid w:val="0098653D"/>
    <w:rsid w:val="009923F1"/>
    <w:rsid w:val="00993ED7"/>
    <w:rsid w:val="009951DC"/>
    <w:rsid w:val="0099694A"/>
    <w:rsid w:val="009A54B8"/>
    <w:rsid w:val="009B294E"/>
    <w:rsid w:val="009B4D42"/>
    <w:rsid w:val="009B6D5E"/>
    <w:rsid w:val="009B6DE2"/>
    <w:rsid w:val="009C3502"/>
    <w:rsid w:val="009C676D"/>
    <w:rsid w:val="009D3B73"/>
    <w:rsid w:val="009D48A6"/>
    <w:rsid w:val="009D7A97"/>
    <w:rsid w:val="009E311D"/>
    <w:rsid w:val="009E4A5C"/>
    <w:rsid w:val="009F062D"/>
    <w:rsid w:val="00A11C3E"/>
    <w:rsid w:val="00A11EE3"/>
    <w:rsid w:val="00A12D95"/>
    <w:rsid w:val="00A13AEA"/>
    <w:rsid w:val="00A13BD9"/>
    <w:rsid w:val="00A14A63"/>
    <w:rsid w:val="00A15FA9"/>
    <w:rsid w:val="00A16BCE"/>
    <w:rsid w:val="00A1737C"/>
    <w:rsid w:val="00A310BE"/>
    <w:rsid w:val="00A37F9C"/>
    <w:rsid w:val="00A45A85"/>
    <w:rsid w:val="00A46912"/>
    <w:rsid w:val="00A50517"/>
    <w:rsid w:val="00A50C08"/>
    <w:rsid w:val="00A6075E"/>
    <w:rsid w:val="00A6416F"/>
    <w:rsid w:val="00A7224B"/>
    <w:rsid w:val="00A7641E"/>
    <w:rsid w:val="00A77F86"/>
    <w:rsid w:val="00A815B9"/>
    <w:rsid w:val="00A83F3E"/>
    <w:rsid w:val="00A86AF5"/>
    <w:rsid w:val="00A9165E"/>
    <w:rsid w:val="00AA687C"/>
    <w:rsid w:val="00AB4E95"/>
    <w:rsid w:val="00AC4CBB"/>
    <w:rsid w:val="00AE569C"/>
    <w:rsid w:val="00AE6372"/>
    <w:rsid w:val="00AF1F4A"/>
    <w:rsid w:val="00AF2AE3"/>
    <w:rsid w:val="00AF7F72"/>
    <w:rsid w:val="00B045AC"/>
    <w:rsid w:val="00B05A4E"/>
    <w:rsid w:val="00B135F1"/>
    <w:rsid w:val="00B149BC"/>
    <w:rsid w:val="00B20BC6"/>
    <w:rsid w:val="00B27A5A"/>
    <w:rsid w:val="00B30D13"/>
    <w:rsid w:val="00B317D6"/>
    <w:rsid w:val="00B32A51"/>
    <w:rsid w:val="00B3412C"/>
    <w:rsid w:val="00B34F15"/>
    <w:rsid w:val="00B41E3D"/>
    <w:rsid w:val="00B41E66"/>
    <w:rsid w:val="00B4205E"/>
    <w:rsid w:val="00B44E08"/>
    <w:rsid w:val="00B54351"/>
    <w:rsid w:val="00B54B03"/>
    <w:rsid w:val="00B61450"/>
    <w:rsid w:val="00B767FA"/>
    <w:rsid w:val="00B76C29"/>
    <w:rsid w:val="00B8773B"/>
    <w:rsid w:val="00B9005A"/>
    <w:rsid w:val="00BA0890"/>
    <w:rsid w:val="00BB2267"/>
    <w:rsid w:val="00BB6311"/>
    <w:rsid w:val="00BD0B07"/>
    <w:rsid w:val="00BD4418"/>
    <w:rsid w:val="00BE350C"/>
    <w:rsid w:val="00BF23F2"/>
    <w:rsid w:val="00BF2E32"/>
    <w:rsid w:val="00C0038C"/>
    <w:rsid w:val="00C00602"/>
    <w:rsid w:val="00C036BD"/>
    <w:rsid w:val="00C13290"/>
    <w:rsid w:val="00C141D0"/>
    <w:rsid w:val="00C35F4C"/>
    <w:rsid w:val="00C4437E"/>
    <w:rsid w:val="00C44816"/>
    <w:rsid w:val="00C53A0B"/>
    <w:rsid w:val="00C64019"/>
    <w:rsid w:val="00C651E7"/>
    <w:rsid w:val="00C7340C"/>
    <w:rsid w:val="00C901FA"/>
    <w:rsid w:val="00CA2773"/>
    <w:rsid w:val="00CA6295"/>
    <w:rsid w:val="00CB1723"/>
    <w:rsid w:val="00CC007A"/>
    <w:rsid w:val="00CC7D3D"/>
    <w:rsid w:val="00CD34B7"/>
    <w:rsid w:val="00CE3585"/>
    <w:rsid w:val="00CE4FCE"/>
    <w:rsid w:val="00CE58B8"/>
    <w:rsid w:val="00CF6804"/>
    <w:rsid w:val="00D0678E"/>
    <w:rsid w:val="00D0699E"/>
    <w:rsid w:val="00D15609"/>
    <w:rsid w:val="00D160D2"/>
    <w:rsid w:val="00D261F1"/>
    <w:rsid w:val="00D31B44"/>
    <w:rsid w:val="00D402C6"/>
    <w:rsid w:val="00D42586"/>
    <w:rsid w:val="00D42623"/>
    <w:rsid w:val="00D4635E"/>
    <w:rsid w:val="00D5011D"/>
    <w:rsid w:val="00D538DB"/>
    <w:rsid w:val="00D614AD"/>
    <w:rsid w:val="00D66570"/>
    <w:rsid w:val="00D67FB9"/>
    <w:rsid w:val="00D736A1"/>
    <w:rsid w:val="00D84AFF"/>
    <w:rsid w:val="00DA07CC"/>
    <w:rsid w:val="00DA14FA"/>
    <w:rsid w:val="00DA683D"/>
    <w:rsid w:val="00DB01B9"/>
    <w:rsid w:val="00DB2CBB"/>
    <w:rsid w:val="00DB3466"/>
    <w:rsid w:val="00DB3748"/>
    <w:rsid w:val="00DB515B"/>
    <w:rsid w:val="00DB5F55"/>
    <w:rsid w:val="00DB65D4"/>
    <w:rsid w:val="00DB69FD"/>
    <w:rsid w:val="00DB6D6D"/>
    <w:rsid w:val="00DC20C0"/>
    <w:rsid w:val="00DC4471"/>
    <w:rsid w:val="00DD0E0D"/>
    <w:rsid w:val="00DD65A9"/>
    <w:rsid w:val="00DE3A1C"/>
    <w:rsid w:val="00DE6CA7"/>
    <w:rsid w:val="00DF16B5"/>
    <w:rsid w:val="00DF19FC"/>
    <w:rsid w:val="00E03190"/>
    <w:rsid w:val="00E07310"/>
    <w:rsid w:val="00E1304D"/>
    <w:rsid w:val="00E14028"/>
    <w:rsid w:val="00E259D6"/>
    <w:rsid w:val="00E26AC7"/>
    <w:rsid w:val="00E32D41"/>
    <w:rsid w:val="00E358D9"/>
    <w:rsid w:val="00E35A08"/>
    <w:rsid w:val="00E372D9"/>
    <w:rsid w:val="00E375A0"/>
    <w:rsid w:val="00E37A15"/>
    <w:rsid w:val="00E42366"/>
    <w:rsid w:val="00E45D3F"/>
    <w:rsid w:val="00E567AE"/>
    <w:rsid w:val="00E60FAE"/>
    <w:rsid w:val="00E66464"/>
    <w:rsid w:val="00E664D2"/>
    <w:rsid w:val="00E73FCC"/>
    <w:rsid w:val="00E767F0"/>
    <w:rsid w:val="00E82299"/>
    <w:rsid w:val="00E91D50"/>
    <w:rsid w:val="00E9660B"/>
    <w:rsid w:val="00EA117F"/>
    <w:rsid w:val="00EA482C"/>
    <w:rsid w:val="00EB0696"/>
    <w:rsid w:val="00EB1960"/>
    <w:rsid w:val="00EB54EA"/>
    <w:rsid w:val="00EB6198"/>
    <w:rsid w:val="00EC23F9"/>
    <w:rsid w:val="00EC57CB"/>
    <w:rsid w:val="00EC78C1"/>
    <w:rsid w:val="00ED0EDA"/>
    <w:rsid w:val="00ED3EE3"/>
    <w:rsid w:val="00EF2770"/>
    <w:rsid w:val="00EF5762"/>
    <w:rsid w:val="00F07A59"/>
    <w:rsid w:val="00F119FC"/>
    <w:rsid w:val="00F12087"/>
    <w:rsid w:val="00F133F7"/>
    <w:rsid w:val="00F20B85"/>
    <w:rsid w:val="00F22BC5"/>
    <w:rsid w:val="00F31AD6"/>
    <w:rsid w:val="00F32CAA"/>
    <w:rsid w:val="00F33381"/>
    <w:rsid w:val="00F51721"/>
    <w:rsid w:val="00F55293"/>
    <w:rsid w:val="00F6018A"/>
    <w:rsid w:val="00F70364"/>
    <w:rsid w:val="00F766A0"/>
    <w:rsid w:val="00F83784"/>
    <w:rsid w:val="00F87B77"/>
    <w:rsid w:val="00F91B52"/>
    <w:rsid w:val="00F93373"/>
    <w:rsid w:val="00FA3909"/>
    <w:rsid w:val="00FA3F2E"/>
    <w:rsid w:val="00FA51A6"/>
    <w:rsid w:val="00FB6336"/>
    <w:rsid w:val="00FC0368"/>
    <w:rsid w:val="00FC31C0"/>
    <w:rsid w:val="00FC5BC9"/>
    <w:rsid w:val="00FD32EB"/>
    <w:rsid w:val="00FD5B3A"/>
    <w:rsid w:val="00FE1D65"/>
    <w:rsid w:val="00FE1FA1"/>
    <w:rsid w:val="00FE39C3"/>
    <w:rsid w:val="00FE4043"/>
    <w:rsid w:val="00FF00B0"/>
    <w:rsid w:val="00FF571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23D0F"/>
  <w15:chartTrackingRefBased/>
  <w15:docId w15:val="{1EBD902C-7D63-472A-A065-5D3640F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7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3E1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231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52316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2316C"/>
    <w:rPr>
      <w:color w:val="0000FF"/>
      <w:u w:val="single"/>
    </w:rPr>
  </w:style>
  <w:style w:type="paragraph" w:customStyle="1" w:styleId="a4">
    <w:name w:val="абзацсписка"/>
    <w:basedOn w:val="a"/>
    <w:rsid w:val="0052316C"/>
    <w:pPr>
      <w:spacing w:before="100" w:beforeAutospacing="1" w:after="100" w:afterAutospacing="1"/>
    </w:pPr>
  </w:style>
  <w:style w:type="paragraph" w:styleId="a5">
    <w:name w:val="Название"/>
    <w:basedOn w:val="a"/>
    <w:link w:val="a6"/>
    <w:qFormat/>
    <w:rsid w:val="00A50517"/>
    <w:pPr>
      <w:autoSpaceDE w:val="0"/>
      <w:autoSpaceDN w:val="0"/>
      <w:jc w:val="center"/>
    </w:pPr>
    <w:rPr>
      <w:b/>
      <w:sz w:val="28"/>
      <w:szCs w:val="20"/>
      <w:lang w:val="uk-UA" w:eastAsia="x-none"/>
    </w:rPr>
  </w:style>
  <w:style w:type="character" w:customStyle="1" w:styleId="a6">
    <w:name w:val="Название Знак"/>
    <w:link w:val="a5"/>
    <w:rsid w:val="00A50517"/>
    <w:rPr>
      <w:b/>
      <w:sz w:val="28"/>
      <w:lang w:val="uk-UA"/>
    </w:rPr>
  </w:style>
  <w:style w:type="table" w:styleId="a7">
    <w:name w:val="Table Grid"/>
    <w:basedOn w:val="a1"/>
    <w:rsid w:val="001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49675C"/>
    <w:rPr>
      <w:i/>
      <w:iCs/>
    </w:rPr>
  </w:style>
  <w:style w:type="character" w:customStyle="1" w:styleId="30">
    <w:name w:val="Заголовок 3 Знак"/>
    <w:link w:val="3"/>
    <w:rsid w:val="00E0731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93551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935517"/>
    <w:rPr>
      <w:rFonts w:ascii="Segoe UI" w:hAnsi="Segoe UI" w:cs="Segoe UI"/>
      <w:sz w:val="18"/>
      <w:szCs w:val="18"/>
    </w:rPr>
  </w:style>
  <w:style w:type="paragraph" w:styleId="ab">
    <w:name w:val="Обычный (веб)"/>
    <w:basedOn w:val="a"/>
    <w:uiPriority w:val="99"/>
    <w:unhideWhenUsed/>
    <w:rsid w:val="00A7641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66570"/>
  </w:style>
  <w:style w:type="character" w:styleId="ac">
    <w:name w:val="Strong"/>
    <w:uiPriority w:val="22"/>
    <w:qFormat/>
    <w:rsid w:val="00475045"/>
    <w:rPr>
      <w:b/>
      <w:bCs/>
    </w:rPr>
  </w:style>
  <w:style w:type="paragraph" w:customStyle="1" w:styleId="Default">
    <w:name w:val="Default"/>
    <w:rsid w:val="00E423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5A6B2B"/>
    <w:rPr>
      <w:sz w:val="24"/>
      <w:szCs w:val="24"/>
    </w:rPr>
  </w:style>
  <w:style w:type="paragraph" w:customStyle="1" w:styleId="xfmc2mrcssattr">
    <w:name w:val="xfmc2_mr_css_attr"/>
    <w:basedOn w:val="a"/>
    <w:rsid w:val="00C443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B2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B2267"/>
    <w:rPr>
      <w:rFonts w:ascii="Courier New" w:hAnsi="Courier New" w:cs="Courier New"/>
    </w:rPr>
  </w:style>
  <w:style w:type="character" w:styleId="ae">
    <w:name w:val="Unresolved Mention"/>
    <w:uiPriority w:val="99"/>
    <w:semiHidden/>
    <w:unhideWhenUsed/>
    <w:rsid w:val="00C036BD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EF2770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styleId="af">
    <w:name w:val="FollowedHyperlink"/>
    <w:rsid w:val="00E60F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itvw2022.ru/" TargetMode="External"/><Relationship Id="rId13" Type="http://schemas.openxmlformats.org/officeDocument/2006/relationships/hyperlink" Target="mailto:vista.hotel.yalt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vista-hotel.ru/prozhivanie/yalta-vista.html" TargetMode="External"/><Relationship Id="rId17" Type="http://schemas.openxmlformats.org/officeDocument/2006/relationships/hyperlink" Target="mailto:reserve@bristol-yal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+7%20(978)%20909-89-9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magarach-instit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88002007571" TargetMode="External"/><Relationship Id="rId10" Type="http://schemas.openxmlformats.org/officeDocument/2006/relationships/hyperlink" Target="http://magarach-institu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ference@magarach-institut.ru" TargetMode="External"/><Relationship Id="rId14" Type="http://schemas.openxmlformats.org/officeDocument/2006/relationships/hyperlink" Target="mailto:&#1091;&#1083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1F3-083C-4B0B-9983-2769091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>IB USC RAS</Company>
  <LinksUpToDate>false</LinksUpToDate>
  <CharactersWithSpaces>8017</CharactersWithSpaces>
  <SharedDoc>false</SharedDoc>
  <HLinks>
    <vt:vector size="60" baseType="variant">
      <vt:variant>
        <vt:i4>1900651</vt:i4>
      </vt:variant>
      <vt:variant>
        <vt:i4>27</vt:i4>
      </vt:variant>
      <vt:variant>
        <vt:i4>0</vt:i4>
      </vt:variant>
      <vt:variant>
        <vt:i4>5</vt:i4>
      </vt:variant>
      <vt:variant>
        <vt:lpwstr>mailto:reserve@bristol-yalta.com</vt:lpwstr>
      </vt:variant>
      <vt:variant>
        <vt:lpwstr/>
      </vt:variant>
      <vt:variant>
        <vt:i4>5570654</vt:i4>
      </vt:variant>
      <vt:variant>
        <vt:i4>24</vt:i4>
      </vt:variant>
      <vt:variant>
        <vt:i4>0</vt:i4>
      </vt:variant>
      <vt:variant>
        <vt:i4>5</vt:i4>
      </vt:variant>
      <vt:variant>
        <vt:lpwstr>mailto:+7%20(978)%20909-89-96</vt:lpwstr>
      </vt:variant>
      <vt:variant>
        <vt:lpwstr/>
      </vt:variant>
      <vt:variant>
        <vt:i4>6750247</vt:i4>
      </vt:variant>
      <vt:variant>
        <vt:i4>21</vt:i4>
      </vt:variant>
      <vt:variant>
        <vt:i4>0</vt:i4>
      </vt:variant>
      <vt:variant>
        <vt:i4>5</vt:i4>
      </vt:variant>
      <vt:variant>
        <vt:lpwstr>tel:88002007571</vt:lpwstr>
      </vt:variant>
      <vt:variant>
        <vt:lpwstr/>
      </vt:variant>
      <vt:variant>
        <vt:i4>68093041</vt:i4>
      </vt:variant>
      <vt:variant>
        <vt:i4>18</vt:i4>
      </vt:variant>
      <vt:variant>
        <vt:i4>0</vt:i4>
      </vt:variant>
      <vt:variant>
        <vt:i4>5</vt:i4>
      </vt:variant>
      <vt:variant>
        <vt:lpwstr>mailto:ул.</vt:lpwstr>
      </vt:variant>
      <vt:variant>
        <vt:lpwstr/>
      </vt:variant>
      <vt:variant>
        <vt:i4>6684749</vt:i4>
      </vt:variant>
      <vt:variant>
        <vt:i4>15</vt:i4>
      </vt:variant>
      <vt:variant>
        <vt:i4>0</vt:i4>
      </vt:variant>
      <vt:variant>
        <vt:i4>5</vt:i4>
      </vt:variant>
      <vt:variant>
        <vt:lpwstr>mailto:vista.hotel.yalta@gmail.com</vt:lpwstr>
      </vt:variant>
      <vt:variant>
        <vt:lpwstr/>
      </vt:variant>
      <vt:variant>
        <vt:i4>3604526</vt:i4>
      </vt:variant>
      <vt:variant>
        <vt:i4>12</vt:i4>
      </vt:variant>
      <vt:variant>
        <vt:i4>0</vt:i4>
      </vt:variant>
      <vt:variant>
        <vt:i4>5</vt:i4>
      </vt:variant>
      <vt:variant>
        <vt:lpwstr>http://www.vista-hotel.ru/prozhivanie/yalta-vista.html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http://magarach-institut.ru/</vt:lpwstr>
      </vt:variant>
      <vt:variant>
        <vt:lpwstr/>
      </vt:variant>
      <vt:variant>
        <vt:i4>5898333</vt:i4>
      </vt:variant>
      <vt:variant>
        <vt:i4>6</vt:i4>
      </vt:variant>
      <vt:variant>
        <vt:i4>0</vt:i4>
      </vt:variant>
      <vt:variant>
        <vt:i4>5</vt:i4>
      </vt:variant>
      <vt:variant>
        <vt:lpwstr>http://magarach-institut.ru/</vt:lpwstr>
      </vt:variant>
      <vt:variant>
        <vt:lpwstr/>
      </vt:variant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mailto:conference@magarach-institut.ru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http://mtsitvw2022.ru/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subject/>
  <dc:creator>User</dc:creator>
  <cp:keywords/>
  <cp:lastModifiedBy>Вадим</cp:lastModifiedBy>
  <cp:revision>2</cp:revision>
  <cp:lastPrinted>2022-06-02T11:48:00Z</cp:lastPrinted>
  <dcterms:created xsi:type="dcterms:W3CDTF">2022-08-09T12:53:00Z</dcterms:created>
  <dcterms:modified xsi:type="dcterms:W3CDTF">2022-08-09T12:53:00Z</dcterms:modified>
</cp:coreProperties>
</file>