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83" w:rsidRDefault="007A3283" w:rsidP="00C477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2256" w:rsidRDefault="00C477CD" w:rsidP="000749AB">
      <w:pPr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 w:rsidR="007A3283">
        <w:rPr>
          <w:rFonts w:ascii="Times New Roman" w:hAnsi="Times New Roman" w:cs="Times New Roman"/>
          <w:sz w:val="28"/>
          <w:szCs w:val="28"/>
        </w:rPr>
        <w:t>ЕН</w:t>
      </w:r>
    </w:p>
    <w:p w:rsidR="00C477CD" w:rsidRDefault="007A3283" w:rsidP="000749AB">
      <w:pPr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477C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477CD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7CD">
        <w:rPr>
          <w:rFonts w:ascii="Times New Roman" w:hAnsi="Times New Roman" w:cs="Times New Roman"/>
          <w:sz w:val="28"/>
          <w:szCs w:val="28"/>
        </w:rPr>
        <w:t>«ВННИИВиВ «Магарач» РАН»</w:t>
      </w:r>
    </w:p>
    <w:p w:rsidR="00C477CD" w:rsidRDefault="007A3283" w:rsidP="000749AB">
      <w:pPr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49AB">
        <w:rPr>
          <w:rFonts w:ascii="Times New Roman" w:hAnsi="Times New Roman" w:cs="Times New Roman"/>
          <w:sz w:val="28"/>
          <w:szCs w:val="28"/>
        </w:rPr>
        <w:t>1 июля</w:t>
      </w:r>
      <w:r>
        <w:rPr>
          <w:rFonts w:ascii="Times New Roman" w:hAnsi="Times New Roman" w:cs="Times New Roman"/>
          <w:sz w:val="28"/>
          <w:szCs w:val="28"/>
        </w:rPr>
        <w:t xml:space="preserve"> 2022 г. №</w:t>
      </w:r>
      <w:r w:rsidR="000749AB">
        <w:rPr>
          <w:rFonts w:ascii="Times New Roman" w:hAnsi="Times New Roman" w:cs="Times New Roman"/>
          <w:sz w:val="28"/>
          <w:szCs w:val="28"/>
        </w:rPr>
        <w:t xml:space="preserve"> 81-ах</w:t>
      </w:r>
    </w:p>
    <w:p w:rsidR="00C477CD" w:rsidRPr="00C477CD" w:rsidRDefault="00C477CD" w:rsidP="00C477C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77CD" w:rsidRPr="00C477CD" w:rsidRDefault="00C477CD" w:rsidP="000749AB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6"/>
      <w:r w:rsidRPr="00C477CD">
        <w:rPr>
          <w:sz w:val="28"/>
          <w:szCs w:val="28"/>
        </w:rPr>
        <w:t>План противодействия коррупции</w:t>
      </w:r>
      <w:bookmarkEnd w:id="0"/>
    </w:p>
    <w:p w:rsidR="00C477CD" w:rsidRDefault="00C477CD" w:rsidP="000749AB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7"/>
      <w:r>
        <w:rPr>
          <w:sz w:val="28"/>
          <w:szCs w:val="28"/>
        </w:rPr>
        <w:t>ФГБУН «ВННИИВиВ «Магарач» РАН»</w:t>
      </w:r>
      <w:r w:rsidRPr="00C477CD">
        <w:rPr>
          <w:sz w:val="28"/>
          <w:szCs w:val="28"/>
        </w:rPr>
        <w:t xml:space="preserve"> на 2021-2024 годы</w:t>
      </w:r>
      <w:bookmarkEnd w:id="1"/>
    </w:p>
    <w:p w:rsidR="00C477CD" w:rsidRDefault="00C477CD" w:rsidP="00C477CD">
      <w:pPr>
        <w:pStyle w:val="30"/>
        <w:shd w:val="clear" w:color="auto" w:fill="auto"/>
        <w:spacing w:before="0" w:line="360" w:lineRule="auto"/>
        <w:ind w:left="1440"/>
        <w:rPr>
          <w:sz w:val="28"/>
          <w:szCs w:val="28"/>
        </w:rPr>
      </w:pPr>
    </w:p>
    <w:tbl>
      <w:tblPr>
        <w:tblStyle w:val="a3"/>
        <w:tblW w:w="15311" w:type="dxa"/>
        <w:tblInd w:w="-176" w:type="dxa"/>
        <w:tblLook w:val="04A0" w:firstRow="1" w:lastRow="0" w:firstColumn="1" w:lastColumn="0" w:noHBand="0" w:noVBand="1"/>
      </w:tblPr>
      <w:tblGrid>
        <w:gridCol w:w="653"/>
        <w:gridCol w:w="5160"/>
        <w:gridCol w:w="2552"/>
        <w:gridCol w:w="1876"/>
        <w:gridCol w:w="5070"/>
      </w:tblGrid>
      <w:tr w:rsidR="00C477CD" w:rsidRPr="00C477CD" w:rsidTr="000749AB">
        <w:tc>
          <w:tcPr>
            <w:tcW w:w="653" w:type="dxa"/>
          </w:tcPr>
          <w:p w:rsidR="00C477CD" w:rsidRPr="00C477CD" w:rsidRDefault="00C477CD" w:rsidP="0018369C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477CD">
              <w:rPr>
                <w:sz w:val="24"/>
                <w:szCs w:val="24"/>
              </w:rPr>
              <w:t xml:space="preserve">№ </w:t>
            </w:r>
            <w:proofErr w:type="gramStart"/>
            <w:r w:rsidRPr="00C477CD">
              <w:rPr>
                <w:sz w:val="24"/>
                <w:szCs w:val="24"/>
              </w:rPr>
              <w:t>п</w:t>
            </w:r>
            <w:proofErr w:type="gramEnd"/>
            <w:r w:rsidRPr="00C477CD">
              <w:rPr>
                <w:sz w:val="24"/>
                <w:szCs w:val="24"/>
              </w:rPr>
              <w:t>/п</w:t>
            </w:r>
          </w:p>
        </w:tc>
        <w:tc>
          <w:tcPr>
            <w:tcW w:w="5160" w:type="dxa"/>
          </w:tcPr>
          <w:p w:rsidR="00C477CD" w:rsidRPr="00C477CD" w:rsidRDefault="00C477CD" w:rsidP="0018369C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477C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C477CD" w:rsidRPr="00C477CD" w:rsidRDefault="00C477CD" w:rsidP="0018369C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C477C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76" w:type="dxa"/>
          </w:tcPr>
          <w:p w:rsidR="00C477CD" w:rsidRPr="00C477CD" w:rsidRDefault="00C477CD" w:rsidP="0018369C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5070" w:type="dxa"/>
          </w:tcPr>
          <w:p w:rsidR="00C477CD" w:rsidRPr="00C477CD" w:rsidRDefault="00C477CD" w:rsidP="0018369C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18369C" w:rsidTr="00DE524B">
        <w:trPr>
          <w:trHeight w:val="1262"/>
        </w:trPr>
        <w:tc>
          <w:tcPr>
            <w:tcW w:w="15311" w:type="dxa"/>
            <w:gridSpan w:val="5"/>
            <w:vAlign w:val="center"/>
          </w:tcPr>
          <w:p w:rsidR="0018369C" w:rsidRPr="00C477CD" w:rsidRDefault="0018369C" w:rsidP="00DE524B">
            <w:pPr>
              <w:pStyle w:val="3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C477CD">
              <w:rPr>
                <w:rStyle w:val="2115pt"/>
                <w:b/>
              </w:rPr>
              <w:t xml:space="preserve">I. Повышение эффективности механизмов урегулирования конфликта интересов, обеспечение соблюдения работниками, </w:t>
            </w:r>
            <w:r>
              <w:rPr>
                <w:rStyle w:val="2115pt"/>
                <w:b/>
              </w:rPr>
              <w:br/>
            </w:r>
            <w:r w:rsidRPr="00C477CD">
              <w:rPr>
                <w:rStyle w:val="2115pt"/>
                <w:b/>
              </w:rPr>
              <w:t xml:space="preserve">замещающими отдельные должности в организациях, созданных для выполнения задач, поставленных перед Министерством науки </w:t>
            </w:r>
            <w:r>
              <w:rPr>
                <w:rStyle w:val="2115pt"/>
                <w:b/>
              </w:rPr>
              <w:br/>
            </w:r>
            <w:r w:rsidRPr="00C477CD">
              <w:rPr>
                <w:rStyle w:val="2115pt"/>
                <w:b/>
              </w:rPr>
              <w:t xml:space="preserve">и высшего образования Российской Федерации, ограничений, запретов и принципов служебного поведения в связи с исполнением </w:t>
            </w:r>
            <w:r>
              <w:rPr>
                <w:rStyle w:val="2115pt"/>
                <w:b/>
              </w:rPr>
              <w:br/>
            </w:r>
            <w:r w:rsidRPr="00C477CD">
              <w:rPr>
                <w:rStyle w:val="2115pt"/>
                <w:b/>
              </w:rPr>
              <w:t>ими должностных обязанностей, а также ответственности за их нарушение</w:t>
            </w:r>
          </w:p>
        </w:tc>
      </w:tr>
      <w:tr w:rsidR="00C477CD" w:rsidTr="000749AB">
        <w:tc>
          <w:tcPr>
            <w:tcW w:w="653" w:type="dxa"/>
          </w:tcPr>
          <w:p w:rsidR="00C477CD" w:rsidRPr="00BD09A9" w:rsidRDefault="00C979EA" w:rsidP="00BD09A9">
            <w:pPr>
              <w:pStyle w:val="30"/>
              <w:shd w:val="clear" w:color="auto" w:fill="auto"/>
              <w:spacing w:before="0" w:line="360" w:lineRule="auto"/>
              <w:jc w:val="left"/>
              <w:rPr>
                <w:b w:val="0"/>
                <w:sz w:val="28"/>
                <w:szCs w:val="28"/>
              </w:rPr>
            </w:pPr>
            <w:r w:rsidRPr="00BD09A9">
              <w:rPr>
                <w:b w:val="0"/>
                <w:sz w:val="28"/>
                <w:szCs w:val="28"/>
              </w:rPr>
              <w:t>1.1</w:t>
            </w:r>
          </w:p>
        </w:tc>
        <w:tc>
          <w:tcPr>
            <w:tcW w:w="5160" w:type="dxa"/>
          </w:tcPr>
          <w:p w:rsidR="00C477CD" w:rsidRPr="00FD59F2" w:rsidRDefault="00FD59F2" w:rsidP="00FD59F2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FD59F2">
              <w:rPr>
                <w:rStyle w:val="212pt"/>
                <w:b w:val="0"/>
              </w:rPr>
              <w:t xml:space="preserve">Обеспечение действенного функционирования Комиссии </w:t>
            </w:r>
            <w:r>
              <w:rPr>
                <w:rStyle w:val="212pt"/>
                <w:b w:val="0"/>
              </w:rPr>
              <w:t>ФГБУН «ВННИИВиВ «Магарач» РАН»</w:t>
            </w:r>
            <w:r w:rsidRPr="00FD59F2">
              <w:rPr>
                <w:rStyle w:val="212pt"/>
                <w:b w:val="0"/>
              </w:rPr>
              <w:t xml:space="preserve"> по соблюдению требований к служебному (должностному) поведению и урегулированию конфликта интересов (далее соответственно - </w:t>
            </w:r>
            <w:r>
              <w:rPr>
                <w:rStyle w:val="212pt"/>
                <w:b w:val="0"/>
              </w:rPr>
              <w:t>Институт</w:t>
            </w:r>
            <w:r w:rsidRPr="00FD59F2">
              <w:rPr>
                <w:rStyle w:val="212pt"/>
                <w:b w:val="0"/>
              </w:rPr>
              <w:t>, Комиссия)</w:t>
            </w:r>
          </w:p>
        </w:tc>
        <w:tc>
          <w:tcPr>
            <w:tcW w:w="2552" w:type="dxa"/>
          </w:tcPr>
          <w:p w:rsidR="00C477CD" w:rsidRPr="00FD59F2" w:rsidRDefault="00FD59F2" w:rsidP="00FD59F2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Ведущий специалист по профилактике коррупционных </w:t>
            </w:r>
            <w:r w:rsidR="00D30B55">
              <w:rPr>
                <w:b w:val="0"/>
                <w:sz w:val="24"/>
                <w:szCs w:val="24"/>
              </w:rPr>
              <w:t xml:space="preserve">и иных </w:t>
            </w:r>
            <w:r>
              <w:rPr>
                <w:b w:val="0"/>
                <w:sz w:val="24"/>
                <w:szCs w:val="24"/>
              </w:rPr>
              <w:t>правонарушений</w:t>
            </w:r>
          </w:p>
        </w:tc>
        <w:tc>
          <w:tcPr>
            <w:tcW w:w="1876" w:type="dxa"/>
          </w:tcPr>
          <w:p w:rsidR="00C477CD" w:rsidRPr="00FD59F2" w:rsidRDefault="00FD59F2" w:rsidP="00FD59F2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FD59F2">
              <w:rPr>
                <w:rStyle w:val="212pt"/>
                <w:b w:val="0"/>
              </w:rPr>
              <w:t xml:space="preserve">Постоянно </w:t>
            </w:r>
            <w:r w:rsidR="001A18F0">
              <w:rPr>
                <w:rStyle w:val="212pt"/>
                <w:b w:val="0"/>
              </w:rPr>
              <w:br/>
            </w:r>
            <w:r w:rsidRPr="00FD59F2">
              <w:rPr>
                <w:rStyle w:val="212pt"/>
                <w:b w:val="0"/>
              </w:rPr>
              <w:t>в течение 2021-2024 гг.</w:t>
            </w:r>
          </w:p>
        </w:tc>
        <w:tc>
          <w:tcPr>
            <w:tcW w:w="5070" w:type="dxa"/>
          </w:tcPr>
          <w:p w:rsidR="00C477CD" w:rsidRPr="00FD59F2" w:rsidRDefault="00FD59F2" w:rsidP="00FD59F2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FD59F2">
              <w:rPr>
                <w:rStyle w:val="212pt"/>
                <w:b w:val="0"/>
              </w:rPr>
              <w:t xml:space="preserve">Обеспечение соблюдения работниками, замещающими отдельные должности в организациях, созданных для выполнения задач, поставленных перед Министерством (далее соответственно - гражданские служащие, работники, подведомственные организации),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</w:t>
            </w:r>
            <w:r w:rsidRPr="00FD59F2">
              <w:rPr>
                <w:rStyle w:val="212pt"/>
                <w:b w:val="0"/>
              </w:rPr>
              <w:lastRenderedPageBreak/>
              <w:t>законодательством Российской Федерации</w:t>
            </w:r>
          </w:p>
        </w:tc>
      </w:tr>
      <w:tr w:rsidR="00C477CD" w:rsidTr="000749AB">
        <w:tc>
          <w:tcPr>
            <w:tcW w:w="653" w:type="dxa"/>
          </w:tcPr>
          <w:p w:rsidR="00C477CD" w:rsidRPr="00881AE0" w:rsidRDefault="00BD09A9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160" w:type="dxa"/>
          </w:tcPr>
          <w:p w:rsidR="00C477CD" w:rsidRPr="00D30B55" w:rsidRDefault="00D30B55" w:rsidP="00D30B55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30B55">
              <w:rPr>
                <w:rStyle w:val="212pt"/>
                <w:b w:val="0"/>
              </w:rPr>
              <w:t xml:space="preserve">Осуществление </w:t>
            </w:r>
            <w:proofErr w:type="gramStart"/>
            <w:r w:rsidRPr="00D30B55">
              <w:rPr>
                <w:rStyle w:val="212pt"/>
                <w:b w:val="0"/>
              </w:rPr>
              <w:t>контроля за</w:t>
            </w:r>
            <w:proofErr w:type="gramEnd"/>
            <w:r w:rsidRPr="00D30B55">
              <w:rPr>
                <w:rStyle w:val="212pt"/>
                <w:b w:val="0"/>
              </w:rPr>
              <w:t xml:space="preserve"> соблюдением</w:t>
            </w:r>
            <w:r>
              <w:rPr>
                <w:rStyle w:val="212pt"/>
                <w:b w:val="0"/>
              </w:rPr>
              <w:t xml:space="preserve"> работниками</w:t>
            </w:r>
            <w:r w:rsidRPr="00D30B55">
              <w:rPr>
                <w:rStyle w:val="212pt"/>
                <w:b w:val="0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</w:t>
            </w:r>
          </w:p>
        </w:tc>
        <w:tc>
          <w:tcPr>
            <w:tcW w:w="2552" w:type="dxa"/>
          </w:tcPr>
          <w:p w:rsidR="00C477CD" w:rsidRDefault="00D30B55" w:rsidP="00D30B55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Ведущий специалист по профилактике коррупционных и иных правонарушений</w:t>
            </w:r>
          </w:p>
        </w:tc>
        <w:tc>
          <w:tcPr>
            <w:tcW w:w="1876" w:type="dxa"/>
          </w:tcPr>
          <w:p w:rsidR="00C477CD" w:rsidRPr="00D30B55" w:rsidRDefault="00D30B55" w:rsidP="00D30B55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30B55">
              <w:rPr>
                <w:rStyle w:val="212pt"/>
                <w:b w:val="0"/>
              </w:rPr>
              <w:t xml:space="preserve">Постоянно </w:t>
            </w:r>
            <w:r w:rsidR="001A18F0">
              <w:rPr>
                <w:rStyle w:val="212pt"/>
                <w:b w:val="0"/>
              </w:rPr>
              <w:br/>
            </w:r>
            <w:r w:rsidRPr="00D30B55">
              <w:rPr>
                <w:rStyle w:val="212pt"/>
                <w:b w:val="0"/>
              </w:rPr>
              <w:t>в течение 2021-2024 гг.</w:t>
            </w:r>
          </w:p>
        </w:tc>
        <w:tc>
          <w:tcPr>
            <w:tcW w:w="5070" w:type="dxa"/>
          </w:tcPr>
          <w:p w:rsidR="00C477CD" w:rsidRPr="00D30B55" w:rsidRDefault="00D30B55" w:rsidP="00D30B55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30B55">
              <w:rPr>
                <w:rStyle w:val="212pt"/>
                <w:b w:val="0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C477CD" w:rsidTr="000749AB">
        <w:tc>
          <w:tcPr>
            <w:tcW w:w="653" w:type="dxa"/>
          </w:tcPr>
          <w:p w:rsidR="00C477CD" w:rsidRPr="00881AE0" w:rsidRDefault="00BD09A9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t>1.3</w:t>
            </w:r>
          </w:p>
        </w:tc>
        <w:tc>
          <w:tcPr>
            <w:tcW w:w="5160" w:type="dxa"/>
          </w:tcPr>
          <w:p w:rsidR="00C477CD" w:rsidRPr="00D30B55" w:rsidRDefault="00D30B55" w:rsidP="001C613B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b/>
              </w:rPr>
            </w:pPr>
            <w:proofErr w:type="gramStart"/>
            <w:r>
              <w:rPr>
                <w:rStyle w:val="212pt"/>
              </w:rPr>
              <w:t>Обеспечение представления сведений о доходах работниками, замещающими должности, включенные в Перечень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      </w:r>
            <w:proofErr w:type="gramEnd"/>
            <w:r>
              <w:rPr>
                <w:rStyle w:val="212pt"/>
              </w:rPr>
              <w:t xml:space="preserve"> имущественного характера своих супруги (супруга) и несовершеннолетних детей, утвержденный приказ</w:t>
            </w:r>
            <w:r w:rsidR="001C613B">
              <w:rPr>
                <w:rStyle w:val="212pt"/>
              </w:rPr>
              <w:t>ом</w:t>
            </w:r>
            <w:r>
              <w:rPr>
                <w:rStyle w:val="212pt"/>
              </w:rPr>
              <w:t xml:space="preserve"> Министерства от </w:t>
            </w:r>
            <w:r w:rsidR="001C613B">
              <w:rPr>
                <w:rStyle w:val="212pt"/>
              </w:rPr>
              <w:t>17</w:t>
            </w:r>
            <w:r>
              <w:rPr>
                <w:rStyle w:val="212pt"/>
              </w:rPr>
              <w:t xml:space="preserve"> </w:t>
            </w:r>
            <w:r w:rsidR="001C613B">
              <w:rPr>
                <w:rStyle w:val="212pt"/>
              </w:rPr>
              <w:t>января</w:t>
            </w:r>
            <w:r>
              <w:rPr>
                <w:rStyle w:val="212pt"/>
              </w:rPr>
              <w:t xml:space="preserve"> 20</w:t>
            </w:r>
            <w:r w:rsidR="001C613B">
              <w:rPr>
                <w:rStyle w:val="212pt"/>
              </w:rPr>
              <w:t>22</w:t>
            </w:r>
            <w:r>
              <w:rPr>
                <w:rStyle w:val="212pt"/>
              </w:rPr>
              <w:t xml:space="preserve"> г. </w:t>
            </w:r>
            <w:r w:rsidR="0018369C">
              <w:rPr>
                <w:rStyle w:val="212pt"/>
              </w:rPr>
              <w:br/>
            </w:r>
            <w:r w:rsidRPr="00D30B55">
              <w:rPr>
                <w:rStyle w:val="212pt"/>
              </w:rPr>
              <w:t xml:space="preserve">№ </w:t>
            </w:r>
            <w:r w:rsidR="001C613B">
              <w:rPr>
                <w:rStyle w:val="212pt"/>
              </w:rPr>
              <w:t>31</w:t>
            </w:r>
            <w:r w:rsidRPr="00D30B55">
              <w:rPr>
                <w:rStyle w:val="212pt"/>
              </w:rPr>
              <w:t xml:space="preserve"> (далее - Перечень должностей), и лицами, претендующими на замещение указанных должностей, с использованием специального программного обеспечения «Справки БК»</w:t>
            </w:r>
          </w:p>
        </w:tc>
        <w:tc>
          <w:tcPr>
            <w:tcW w:w="2552" w:type="dxa"/>
          </w:tcPr>
          <w:p w:rsidR="00C477CD" w:rsidRDefault="00D30B55" w:rsidP="00D30B55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Директор, ведущий специалист по профилактике коррупционных и иных правонарушений</w:t>
            </w:r>
          </w:p>
        </w:tc>
        <w:tc>
          <w:tcPr>
            <w:tcW w:w="1876" w:type="dxa"/>
          </w:tcPr>
          <w:p w:rsidR="00C477CD" w:rsidRPr="00D30B55" w:rsidRDefault="00D30B55" w:rsidP="00D30B55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30B55">
              <w:rPr>
                <w:rStyle w:val="212pt"/>
                <w:b w:val="0"/>
              </w:rPr>
              <w:t xml:space="preserve">Ежегодно </w:t>
            </w:r>
            <w:r w:rsidR="001A18F0">
              <w:rPr>
                <w:rStyle w:val="212pt"/>
                <w:b w:val="0"/>
              </w:rPr>
              <w:br/>
            </w:r>
            <w:r w:rsidRPr="00D30B55">
              <w:rPr>
                <w:rStyle w:val="212pt"/>
                <w:b w:val="0"/>
              </w:rPr>
              <w:t>до 30 апреля</w:t>
            </w:r>
          </w:p>
        </w:tc>
        <w:tc>
          <w:tcPr>
            <w:tcW w:w="5070" w:type="dxa"/>
          </w:tcPr>
          <w:p w:rsidR="00C477CD" w:rsidRPr="00D30B55" w:rsidRDefault="00D30B55" w:rsidP="00D30B55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30B55">
              <w:rPr>
                <w:rStyle w:val="212pt"/>
                <w:b w:val="0"/>
              </w:rPr>
              <w:t xml:space="preserve">Обеспечение своевременного исполнения работниками </w:t>
            </w:r>
            <w:r>
              <w:rPr>
                <w:rStyle w:val="212pt"/>
                <w:b w:val="0"/>
              </w:rPr>
              <w:t>Института</w:t>
            </w:r>
            <w:r w:rsidRPr="00D30B55">
              <w:rPr>
                <w:rStyle w:val="212pt"/>
                <w:b w:val="0"/>
              </w:rPr>
              <w:t xml:space="preserve"> обязанности по представлению сведений о доходах</w:t>
            </w:r>
          </w:p>
        </w:tc>
      </w:tr>
      <w:tr w:rsidR="00C477CD" w:rsidTr="000749AB">
        <w:tc>
          <w:tcPr>
            <w:tcW w:w="653" w:type="dxa"/>
          </w:tcPr>
          <w:p w:rsidR="00C477CD" w:rsidRPr="00881AE0" w:rsidRDefault="00BD09A9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t>1.4</w:t>
            </w:r>
          </w:p>
        </w:tc>
        <w:tc>
          <w:tcPr>
            <w:tcW w:w="5160" w:type="dxa"/>
          </w:tcPr>
          <w:p w:rsidR="00C477CD" w:rsidRPr="00B45691" w:rsidRDefault="00B45691" w:rsidP="00B45691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B45691">
              <w:rPr>
                <w:rStyle w:val="212pt"/>
                <w:b w:val="0"/>
              </w:rPr>
              <w:t xml:space="preserve">Подготовка к опубликованию и размещение сведений о доходах работников на официальном сайте </w:t>
            </w:r>
            <w:r>
              <w:rPr>
                <w:rStyle w:val="212pt"/>
                <w:b w:val="0"/>
              </w:rPr>
              <w:lastRenderedPageBreak/>
              <w:t>Института</w:t>
            </w:r>
          </w:p>
        </w:tc>
        <w:tc>
          <w:tcPr>
            <w:tcW w:w="2552" w:type="dxa"/>
          </w:tcPr>
          <w:p w:rsidR="00C477CD" w:rsidRDefault="00B45691" w:rsidP="00D30B55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lastRenderedPageBreak/>
              <w:t>Директор, в</w:t>
            </w:r>
            <w:r w:rsidR="00D30B55">
              <w:rPr>
                <w:b w:val="0"/>
                <w:sz w:val="24"/>
                <w:szCs w:val="24"/>
              </w:rPr>
              <w:t xml:space="preserve">едущий специалист по профилактике </w:t>
            </w:r>
            <w:r w:rsidR="00D30B55">
              <w:rPr>
                <w:b w:val="0"/>
                <w:sz w:val="24"/>
                <w:szCs w:val="24"/>
              </w:rPr>
              <w:lastRenderedPageBreak/>
              <w:t xml:space="preserve">коррупционных </w:t>
            </w:r>
            <w:r>
              <w:rPr>
                <w:b w:val="0"/>
                <w:sz w:val="24"/>
                <w:szCs w:val="24"/>
              </w:rPr>
              <w:t xml:space="preserve">и иных </w:t>
            </w:r>
            <w:r w:rsidR="00D30B55">
              <w:rPr>
                <w:b w:val="0"/>
                <w:sz w:val="24"/>
                <w:szCs w:val="24"/>
              </w:rPr>
              <w:t>правонарушений</w:t>
            </w:r>
          </w:p>
        </w:tc>
        <w:tc>
          <w:tcPr>
            <w:tcW w:w="1876" w:type="dxa"/>
          </w:tcPr>
          <w:p w:rsidR="00B45691" w:rsidRPr="00B45691" w:rsidRDefault="00B45691" w:rsidP="00B45691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 w:rsidRPr="00B45691">
              <w:rPr>
                <w:rStyle w:val="212pt"/>
              </w:rPr>
              <w:lastRenderedPageBreak/>
              <w:t xml:space="preserve">В течение 14 рабочих дней со дня </w:t>
            </w:r>
            <w:r w:rsidRPr="00B45691">
              <w:rPr>
                <w:rStyle w:val="212pt"/>
              </w:rPr>
              <w:lastRenderedPageBreak/>
              <w:t>истечения срока,</w:t>
            </w:r>
          </w:p>
          <w:p w:rsidR="00C477CD" w:rsidRDefault="00B45691" w:rsidP="00B45691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proofErr w:type="gramStart"/>
            <w:r w:rsidRPr="00B45691">
              <w:rPr>
                <w:rStyle w:val="212pt"/>
                <w:b w:val="0"/>
              </w:rPr>
              <w:t>установленно</w:t>
            </w:r>
            <w:r w:rsidRPr="00B45691">
              <w:rPr>
                <w:rStyle w:val="212pt"/>
                <w:b w:val="0"/>
              </w:rPr>
              <w:softHyphen/>
              <w:t>го</w:t>
            </w:r>
            <w:proofErr w:type="gramEnd"/>
            <w:r w:rsidRPr="00B45691">
              <w:rPr>
                <w:rStyle w:val="212pt"/>
                <w:b w:val="0"/>
              </w:rPr>
              <w:t xml:space="preserve"> для подачи указанных сведений</w:t>
            </w:r>
          </w:p>
        </w:tc>
        <w:tc>
          <w:tcPr>
            <w:tcW w:w="5070" w:type="dxa"/>
          </w:tcPr>
          <w:p w:rsidR="00C477CD" w:rsidRPr="00B45691" w:rsidRDefault="00B45691" w:rsidP="00B45691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B45691">
              <w:rPr>
                <w:rStyle w:val="212pt"/>
                <w:b w:val="0"/>
              </w:rPr>
              <w:lastRenderedPageBreak/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r>
              <w:rPr>
                <w:rStyle w:val="212pt"/>
                <w:b w:val="0"/>
              </w:rPr>
              <w:t>Институте</w:t>
            </w:r>
          </w:p>
        </w:tc>
      </w:tr>
      <w:tr w:rsidR="00C477CD" w:rsidTr="000749AB">
        <w:tc>
          <w:tcPr>
            <w:tcW w:w="653" w:type="dxa"/>
          </w:tcPr>
          <w:p w:rsidR="00C477CD" w:rsidRPr="00881AE0" w:rsidRDefault="00BD09A9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5160" w:type="dxa"/>
          </w:tcPr>
          <w:p w:rsidR="00C477CD" w:rsidRPr="00564993" w:rsidRDefault="00564993" w:rsidP="00564993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64993">
              <w:rPr>
                <w:rStyle w:val="212pt"/>
                <w:b w:val="0"/>
              </w:rPr>
              <w:t>Анализ сведений о доходах, расходах об имуществе и обязательствах имущественного характера, представленных работниками</w:t>
            </w:r>
          </w:p>
        </w:tc>
        <w:tc>
          <w:tcPr>
            <w:tcW w:w="2552" w:type="dxa"/>
          </w:tcPr>
          <w:p w:rsidR="00C477CD" w:rsidRDefault="00564993" w:rsidP="00D30B55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Директор, в</w:t>
            </w:r>
            <w:r w:rsidR="00D30B55">
              <w:rPr>
                <w:b w:val="0"/>
                <w:sz w:val="24"/>
                <w:szCs w:val="24"/>
              </w:rPr>
              <w:t xml:space="preserve">едущий специалист по профилактике коррупционных </w:t>
            </w:r>
            <w:r>
              <w:rPr>
                <w:b w:val="0"/>
                <w:sz w:val="24"/>
                <w:szCs w:val="24"/>
              </w:rPr>
              <w:t xml:space="preserve">и иных </w:t>
            </w:r>
            <w:r w:rsidR="00D30B55">
              <w:rPr>
                <w:b w:val="0"/>
                <w:sz w:val="24"/>
                <w:szCs w:val="24"/>
              </w:rPr>
              <w:t>правонарушений</w:t>
            </w:r>
          </w:p>
        </w:tc>
        <w:tc>
          <w:tcPr>
            <w:tcW w:w="1876" w:type="dxa"/>
          </w:tcPr>
          <w:p w:rsidR="00C477CD" w:rsidRPr="00564993" w:rsidRDefault="00564993" w:rsidP="00564993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64993">
              <w:rPr>
                <w:rStyle w:val="212pt"/>
                <w:b w:val="0"/>
              </w:rPr>
              <w:t xml:space="preserve">Ежегодно </w:t>
            </w:r>
            <w:r w:rsidR="001A18F0">
              <w:rPr>
                <w:rStyle w:val="212pt"/>
                <w:b w:val="0"/>
              </w:rPr>
              <w:br/>
            </w:r>
            <w:r w:rsidRPr="00564993">
              <w:rPr>
                <w:rStyle w:val="212pt"/>
                <w:b w:val="0"/>
              </w:rPr>
              <w:t>до 1 октября</w:t>
            </w:r>
          </w:p>
        </w:tc>
        <w:tc>
          <w:tcPr>
            <w:tcW w:w="5070" w:type="dxa"/>
          </w:tcPr>
          <w:p w:rsidR="00C477CD" w:rsidRPr="00564993" w:rsidRDefault="00564993" w:rsidP="00564993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64993">
              <w:rPr>
                <w:rStyle w:val="212pt"/>
                <w:b w:val="0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и работниками. Оперативное реагирование на ставшие известными факты коррупционных проявлений</w:t>
            </w:r>
          </w:p>
        </w:tc>
      </w:tr>
      <w:tr w:rsidR="00FD59F2" w:rsidTr="000749AB">
        <w:tc>
          <w:tcPr>
            <w:tcW w:w="653" w:type="dxa"/>
          </w:tcPr>
          <w:p w:rsidR="00FD59F2" w:rsidRPr="00881AE0" w:rsidRDefault="00BD09A9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t>1.6</w:t>
            </w:r>
          </w:p>
        </w:tc>
        <w:tc>
          <w:tcPr>
            <w:tcW w:w="5160" w:type="dxa"/>
          </w:tcPr>
          <w:p w:rsidR="00FD59F2" w:rsidRPr="00564993" w:rsidRDefault="00564993" w:rsidP="00564993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64993">
              <w:rPr>
                <w:rStyle w:val="212pt"/>
                <w:b w:val="0"/>
              </w:rPr>
              <w:t xml:space="preserve">Принятие мер по повышению эффективности кадровой работы в части, касающейся ведения личных дел </w:t>
            </w:r>
            <w:r>
              <w:rPr>
                <w:rStyle w:val="212pt"/>
                <w:b w:val="0"/>
              </w:rPr>
              <w:t>работников</w:t>
            </w:r>
            <w:r w:rsidRPr="00564993">
              <w:rPr>
                <w:rStyle w:val="212pt"/>
                <w:b w:val="0"/>
              </w:rPr>
              <w:t xml:space="preserve">, в том числе </w:t>
            </w:r>
            <w:proofErr w:type="gramStart"/>
            <w:r w:rsidRPr="00564993">
              <w:rPr>
                <w:rStyle w:val="212pt"/>
                <w:b w:val="0"/>
              </w:rPr>
              <w:t>контроля за</w:t>
            </w:r>
            <w:proofErr w:type="gramEnd"/>
            <w:r w:rsidRPr="00564993">
              <w:rPr>
                <w:rStyle w:val="212pt"/>
                <w:b w:val="0"/>
              </w:rPr>
              <w:t xml:space="preserve"> актуализацией сведений, содержащихся в анкетах, представляемых при поступлении на </w:t>
            </w:r>
            <w:r>
              <w:rPr>
                <w:rStyle w:val="212pt"/>
                <w:b w:val="0"/>
              </w:rPr>
              <w:t>работу</w:t>
            </w:r>
            <w:r w:rsidRPr="00564993">
              <w:rPr>
                <w:rStyle w:val="212pt"/>
                <w:b w:val="0"/>
              </w:rPr>
              <w:t>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2" w:type="dxa"/>
          </w:tcPr>
          <w:p w:rsidR="00FD59F2" w:rsidRPr="00564993" w:rsidRDefault="00564993" w:rsidP="00564993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564993">
              <w:rPr>
                <w:b w:val="0"/>
                <w:sz w:val="24"/>
                <w:szCs w:val="24"/>
              </w:rPr>
              <w:t>Отдел кадров, ведущий специалист по профилактике коррупционных и иных правонарушений</w:t>
            </w:r>
          </w:p>
        </w:tc>
        <w:tc>
          <w:tcPr>
            <w:tcW w:w="1876" w:type="dxa"/>
          </w:tcPr>
          <w:p w:rsidR="00FD59F2" w:rsidRPr="00564993" w:rsidRDefault="00564993" w:rsidP="001A18F0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64993">
              <w:rPr>
                <w:rStyle w:val="212pt"/>
                <w:b w:val="0"/>
              </w:rPr>
              <w:t>Постоянно</w:t>
            </w:r>
            <w:r w:rsidR="001A18F0">
              <w:rPr>
                <w:rStyle w:val="212pt"/>
                <w:b w:val="0"/>
              </w:rPr>
              <w:br/>
            </w:r>
            <w:r w:rsidRPr="00564993">
              <w:rPr>
                <w:rStyle w:val="212pt"/>
                <w:b w:val="0"/>
              </w:rPr>
              <w:t>в течение 2021-2024 гг.</w:t>
            </w:r>
          </w:p>
        </w:tc>
        <w:tc>
          <w:tcPr>
            <w:tcW w:w="5070" w:type="dxa"/>
          </w:tcPr>
          <w:p w:rsidR="00FD59F2" w:rsidRPr="00564993" w:rsidRDefault="00564993" w:rsidP="00564993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64993">
              <w:rPr>
                <w:rStyle w:val="212pt"/>
                <w:b w:val="0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FD59F2" w:rsidTr="000749AB">
        <w:tc>
          <w:tcPr>
            <w:tcW w:w="653" w:type="dxa"/>
          </w:tcPr>
          <w:p w:rsidR="00FD59F2" w:rsidRPr="00881AE0" w:rsidRDefault="00BD09A9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t>1.7</w:t>
            </w:r>
          </w:p>
        </w:tc>
        <w:tc>
          <w:tcPr>
            <w:tcW w:w="5160" w:type="dxa"/>
          </w:tcPr>
          <w:p w:rsidR="00FD59F2" w:rsidRPr="00564993" w:rsidRDefault="00564993" w:rsidP="00564993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64993">
              <w:rPr>
                <w:rStyle w:val="212pt"/>
                <w:b w:val="0"/>
              </w:rPr>
              <w:t xml:space="preserve">Проведение в порядке, предусмотренном нормативными правовыми актами Российской Федерации, проверок по случаям несоблюдения работниками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564993">
              <w:rPr>
                <w:rStyle w:val="212pt"/>
                <w:b w:val="0"/>
              </w:rPr>
              <w:t>полноты</w:t>
            </w:r>
            <w:proofErr w:type="gramEnd"/>
            <w:r w:rsidRPr="00564993">
              <w:rPr>
                <w:rStyle w:val="212pt"/>
                <w:b w:val="0"/>
              </w:rPr>
              <w:t xml:space="preserve"> представляемых 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2552" w:type="dxa"/>
          </w:tcPr>
          <w:p w:rsidR="00FD59F2" w:rsidRDefault="00564993" w:rsidP="00564993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Директор, о</w:t>
            </w:r>
            <w:r w:rsidRPr="00564993">
              <w:rPr>
                <w:b w:val="0"/>
                <w:sz w:val="24"/>
                <w:szCs w:val="24"/>
              </w:rPr>
              <w:t>тдел кадров, ведущий специалист по профилактике коррупционных и иных правонарушений</w:t>
            </w:r>
          </w:p>
        </w:tc>
        <w:tc>
          <w:tcPr>
            <w:tcW w:w="1876" w:type="dxa"/>
          </w:tcPr>
          <w:p w:rsidR="00FD59F2" w:rsidRPr="00564993" w:rsidRDefault="00564993" w:rsidP="00564993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64993">
              <w:rPr>
                <w:rStyle w:val="212pt"/>
                <w:b w:val="0"/>
              </w:rPr>
              <w:t>В течение 2021-2024 гг. (при наличии оснований)</w:t>
            </w:r>
          </w:p>
        </w:tc>
        <w:tc>
          <w:tcPr>
            <w:tcW w:w="5070" w:type="dxa"/>
          </w:tcPr>
          <w:p w:rsidR="00FD59F2" w:rsidRPr="00564993" w:rsidRDefault="00564993" w:rsidP="00564993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64993">
              <w:rPr>
                <w:rStyle w:val="212pt"/>
                <w:b w:val="0"/>
              </w:rPr>
              <w:t>Выявление случаев несоблюдения  работниками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FD59F2" w:rsidTr="000749AB">
        <w:tc>
          <w:tcPr>
            <w:tcW w:w="653" w:type="dxa"/>
          </w:tcPr>
          <w:p w:rsidR="00FD59F2" w:rsidRPr="00881AE0" w:rsidRDefault="00BD09A9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lastRenderedPageBreak/>
              <w:t>1.8</w:t>
            </w:r>
          </w:p>
        </w:tc>
        <w:tc>
          <w:tcPr>
            <w:tcW w:w="5160" w:type="dxa"/>
          </w:tcPr>
          <w:p w:rsidR="00FD59F2" w:rsidRPr="008A053D" w:rsidRDefault="008A053D" w:rsidP="008A053D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8A053D">
              <w:rPr>
                <w:rStyle w:val="212pt"/>
                <w:b w:val="0"/>
              </w:rPr>
              <w:t>Мониторинг исполнения работниками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552" w:type="dxa"/>
          </w:tcPr>
          <w:p w:rsidR="00FD59F2" w:rsidRDefault="008A053D" w:rsidP="008A053D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Директор, ведущий специалист по профилактике коррупционных и иных правонарушений</w:t>
            </w:r>
          </w:p>
        </w:tc>
        <w:tc>
          <w:tcPr>
            <w:tcW w:w="1876" w:type="dxa"/>
          </w:tcPr>
          <w:p w:rsidR="00FD59F2" w:rsidRPr="008A053D" w:rsidRDefault="008A053D" w:rsidP="008A053D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8A053D">
              <w:rPr>
                <w:rStyle w:val="212pt"/>
                <w:b w:val="0"/>
              </w:rPr>
              <w:t xml:space="preserve">Ежегодно </w:t>
            </w:r>
            <w:r w:rsidR="001A18F0">
              <w:rPr>
                <w:rStyle w:val="212pt"/>
                <w:b w:val="0"/>
              </w:rPr>
              <w:br/>
            </w:r>
            <w:r w:rsidRPr="008A053D">
              <w:rPr>
                <w:rStyle w:val="212pt"/>
                <w:b w:val="0"/>
              </w:rPr>
              <w:t>до 25 декабря</w:t>
            </w:r>
          </w:p>
        </w:tc>
        <w:tc>
          <w:tcPr>
            <w:tcW w:w="5070" w:type="dxa"/>
          </w:tcPr>
          <w:p w:rsidR="00FD59F2" w:rsidRPr="008A053D" w:rsidRDefault="008A053D" w:rsidP="008A053D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8A053D">
              <w:rPr>
                <w:rStyle w:val="212pt"/>
                <w:b w:val="0"/>
              </w:rPr>
              <w:t>Выявление случаев несоблюдения работниками установленного порядка сообщения о получении подарка</w:t>
            </w:r>
          </w:p>
        </w:tc>
      </w:tr>
      <w:tr w:rsidR="004E3687" w:rsidTr="0018369C">
        <w:trPr>
          <w:trHeight w:val="702"/>
        </w:trPr>
        <w:tc>
          <w:tcPr>
            <w:tcW w:w="15311" w:type="dxa"/>
            <w:gridSpan w:val="5"/>
            <w:vAlign w:val="center"/>
          </w:tcPr>
          <w:p w:rsidR="004E3687" w:rsidRPr="004E3687" w:rsidRDefault="004E3687" w:rsidP="0018369C">
            <w:pPr>
              <w:pStyle w:val="3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BD09A9">
              <w:rPr>
                <w:rStyle w:val="212pt"/>
              </w:rPr>
              <w:t>II.</w:t>
            </w:r>
            <w:r w:rsidRPr="004E3687">
              <w:rPr>
                <w:rStyle w:val="212pt"/>
                <w:b w:val="0"/>
              </w:rPr>
              <w:t xml:space="preserve"> </w:t>
            </w:r>
            <w:r w:rsidRPr="004E3687">
              <w:rPr>
                <w:rStyle w:val="2115pt"/>
                <w:b/>
              </w:rPr>
              <w:t xml:space="preserve">Выявление и систематизация причин и условий проявления коррупции в деятельности </w:t>
            </w:r>
            <w:r w:rsidR="000131F9">
              <w:rPr>
                <w:rStyle w:val="2115pt"/>
                <w:b/>
              </w:rPr>
              <w:t>Института</w:t>
            </w:r>
            <w:r w:rsidRPr="004E3687">
              <w:rPr>
                <w:rStyle w:val="2115pt"/>
                <w:b/>
              </w:rPr>
              <w:t xml:space="preserve">, </w:t>
            </w:r>
            <w:r w:rsidR="0018369C">
              <w:rPr>
                <w:rStyle w:val="2115pt"/>
                <w:b/>
              </w:rPr>
              <w:br/>
            </w:r>
            <w:r w:rsidRPr="004E3687">
              <w:rPr>
                <w:rStyle w:val="2115pt"/>
                <w:b/>
              </w:rPr>
              <w:t>мониторинг коррупционных рисков и их устранение</w:t>
            </w:r>
          </w:p>
        </w:tc>
      </w:tr>
      <w:tr w:rsidR="00FD59F2" w:rsidTr="000749AB">
        <w:tc>
          <w:tcPr>
            <w:tcW w:w="653" w:type="dxa"/>
          </w:tcPr>
          <w:p w:rsidR="00FD59F2" w:rsidRPr="00881AE0" w:rsidRDefault="00BD09A9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t>2.1</w:t>
            </w:r>
          </w:p>
        </w:tc>
        <w:tc>
          <w:tcPr>
            <w:tcW w:w="5160" w:type="dxa"/>
          </w:tcPr>
          <w:p w:rsidR="00FD59F2" w:rsidRPr="004E3687" w:rsidRDefault="004E3687" w:rsidP="004E3687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4E3687">
              <w:rPr>
                <w:rStyle w:val="212pt"/>
                <w:b w:val="0"/>
              </w:rPr>
              <w:t xml:space="preserve">Систематическое проведение оценок коррупционных рисков, возникающих при реализации </w:t>
            </w:r>
            <w:r>
              <w:rPr>
                <w:rStyle w:val="212pt"/>
                <w:b w:val="0"/>
              </w:rPr>
              <w:t>Институтом</w:t>
            </w:r>
            <w:r w:rsidRPr="004E3687">
              <w:rPr>
                <w:rStyle w:val="212pt"/>
                <w:b w:val="0"/>
              </w:rPr>
              <w:t xml:space="preserve"> своих функций</w:t>
            </w:r>
          </w:p>
        </w:tc>
        <w:tc>
          <w:tcPr>
            <w:tcW w:w="2552" w:type="dxa"/>
          </w:tcPr>
          <w:p w:rsidR="00FD59F2" w:rsidRDefault="004E3687" w:rsidP="004E3687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Директор, ведущий специалист по профилактике коррупционных и иных правонарушений, структурные подразделения</w:t>
            </w:r>
          </w:p>
        </w:tc>
        <w:tc>
          <w:tcPr>
            <w:tcW w:w="1876" w:type="dxa"/>
          </w:tcPr>
          <w:p w:rsidR="00FD59F2" w:rsidRPr="004E3687" w:rsidRDefault="004E3687" w:rsidP="004E3687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4E3687">
              <w:rPr>
                <w:rStyle w:val="212pt"/>
                <w:b w:val="0"/>
              </w:rPr>
              <w:t xml:space="preserve">Ежегодно </w:t>
            </w:r>
            <w:r w:rsidR="001A18F0">
              <w:rPr>
                <w:rStyle w:val="212pt"/>
                <w:b w:val="0"/>
              </w:rPr>
              <w:br/>
            </w:r>
            <w:r w:rsidRPr="004E3687">
              <w:rPr>
                <w:rStyle w:val="212pt"/>
                <w:b w:val="0"/>
              </w:rPr>
              <w:t>до 25 декабря</w:t>
            </w:r>
          </w:p>
        </w:tc>
        <w:tc>
          <w:tcPr>
            <w:tcW w:w="5070" w:type="dxa"/>
          </w:tcPr>
          <w:p w:rsidR="00FD59F2" w:rsidRPr="004E3687" w:rsidRDefault="004E3687" w:rsidP="004E3687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4E3687">
              <w:rPr>
                <w:rStyle w:val="212pt"/>
                <w:b w:val="0"/>
              </w:rPr>
              <w:t xml:space="preserve">Определение коррупционно-опасных функций </w:t>
            </w:r>
            <w:r>
              <w:rPr>
                <w:rStyle w:val="212pt"/>
                <w:b w:val="0"/>
              </w:rPr>
              <w:t>Института</w:t>
            </w:r>
          </w:p>
        </w:tc>
      </w:tr>
      <w:tr w:rsidR="001C613B" w:rsidTr="000749AB">
        <w:tc>
          <w:tcPr>
            <w:tcW w:w="653" w:type="dxa"/>
          </w:tcPr>
          <w:p w:rsidR="001C613B" w:rsidRPr="00881AE0" w:rsidRDefault="001C613B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5160" w:type="dxa"/>
          </w:tcPr>
          <w:p w:rsidR="001C613B" w:rsidRPr="001C613B" w:rsidRDefault="001C613B" w:rsidP="001C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1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ревизии подраздела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Pr="001C613B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вопросам противодействия коррупции, на предмет актуальности размещенной информации </w:t>
            </w:r>
            <w:r w:rsidRPr="001C61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соответствия требованиям к размещению </w:t>
            </w:r>
            <w:r w:rsidRPr="001C613B">
              <w:rPr>
                <w:rFonts w:ascii="Times New Roman" w:hAnsi="Times New Roman" w:cs="Times New Roman"/>
                <w:sz w:val="24"/>
                <w:szCs w:val="24"/>
              </w:rPr>
              <w:br/>
              <w:t>и наполнению подразделов, посвященных вопросам противодействия коррупции,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C613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Минтруда России </w:t>
            </w:r>
            <w:r w:rsidRPr="001C61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7 октября 2013 г. № 530н (далее </w:t>
            </w:r>
            <w:r w:rsidRPr="001C613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C613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официальным сайтам)</w:t>
            </w:r>
          </w:p>
        </w:tc>
        <w:tc>
          <w:tcPr>
            <w:tcW w:w="2552" w:type="dxa"/>
          </w:tcPr>
          <w:p w:rsidR="001C613B" w:rsidRDefault="001C613B" w:rsidP="007F1D19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профилактике коррупционных и иных правонарушений,</w:t>
            </w:r>
          </w:p>
          <w:p w:rsidR="001C613B" w:rsidRDefault="007A3283" w:rsidP="007F1D19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457AB2">
              <w:rPr>
                <w:b w:val="0"/>
                <w:sz w:val="24"/>
                <w:szCs w:val="24"/>
              </w:rPr>
              <w:t>тдел научно-технической информации</w:t>
            </w:r>
          </w:p>
        </w:tc>
        <w:tc>
          <w:tcPr>
            <w:tcW w:w="1876" w:type="dxa"/>
          </w:tcPr>
          <w:p w:rsidR="001C613B" w:rsidRPr="007F1D19" w:rsidRDefault="001C613B" w:rsidP="007F1D19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Ежегодно </w:t>
            </w:r>
            <w:r w:rsidR="001A18F0">
              <w:rPr>
                <w:rStyle w:val="212pt"/>
                <w:b w:val="0"/>
              </w:rPr>
              <w:t>(</w:t>
            </w:r>
            <w:r>
              <w:rPr>
                <w:rStyle w:val="212pt"/>
                <w:b w:val="0"/>
              </w:rPr>
              <w:t>январь, июнь</w:t>
            </w:r>
            <w:r w:rsidR="001A18F0">
              <w:rPr>
                <w:rStyle w:val="212pt"/>
                <w:b w:val="0"/>
              </w:rPr>
              <w:t>)</w:t>
            </w:r>
          </w:p>
        </w:tc>
        <w:tc>
          <w:tcPr>
            <w:tcW w:w="5070" w:type="dxa"/>
          </w:tcPr>
          <w:p w:rsidR="001C613B" w:rsidRPr="001C613B" w:rsidRDefault="001C613B" w:rsidP="001C613B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2pt"/>
                <w:b w:val="0"/>
              </w:rPr>
            </w:pPr>
            <w:r w:rsidRPr="001C613B">
              <w:rPr>
                <w:b w:val="0"/>
                <w:sz w:val="24"/>
                <w:szCs w:val="24"/>
              </w:rPr>
              <w:t xml:space="preserve">Поддержание подраздела официального сайта </w:t>
            </w:r>
            <w:r>
              <w:rPr>
                <w:b w:val="0"/>
                <w:sz w:val="24"/>
                <w:szCs w:val="24"/>
              </w:rPr>
              <w:t>Института</w:t>
            </w:r>
            <w:r w:rsidRPr="001C613B">
              <w:rPr>
                <w:b w:val="0"/>
                <w:sz w:val="24"/>
                <w:szCs w:val="24"/>
              </w:rPr>
              <w:t xml:space="preserve">, посвященного вопросам противодействия коррупции, </w:t>
            </w:r>
            <w:r w:rsidRPr="001C613B">
              <w:rPr>
                <w:b w:val="0"/>
                <w:sz w:val="24"/>
                <w:szCs w:val="24"/>
              </w:rPr>
              <w:br/>
              <w:t xml:space="preserve">в актуальном состоянии </w:t>
            </w:r>
            <w:r w:rsidRPr="001C613B">
              <w:rPr>
                <w:b w:val="0"/>
                <w:sz w:val="24"/>
                <w:szCs w:val="24"/>
              </w:rPr>
              <w:br/>
              <w:t xml:space="preserve">и в соответствии с Требованиями </w:t>
            </w:r>
            <w:r w:rsidRPr="001C613B">
              <w:rPr>
                <w:b w:val="0"/>
                <w:sz w:val="24"/>
                <w:szCs w:val="24"/>
              </w:rPr>
              <w:br/>
              <w:t>к официальным сайтам</w:t>
            </w:r>
          </w:p>
        </w:tc>
      </w:tr>
      <w:tr w:rsidR="001C613B" w:rsidTr="000749AB">
        <w:tc>
          <w:tcPr>
            <w:tcW w:w="653" w:type="dxa"/>
          </w:tcPr>
          <w:p w:rsidR="001C613B" w:rsidRPr="00881AE0" w:rsidRDefault="001C613B" w:rsidP="001C613B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lastRenderedPageBreak/>
              <w:t>2.</w:t>
            </w: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160" w:type="dxa"/>
          </w:tcPr>
          <w:p w:rsidR="001C613B" w:rsidRPr="007F1D19" w:rsidRDefault="001C613B" w:rsidP="00D3483B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7F1D19">
              <w:rPr>
                <w:rStyle w:val="212pt"/>
                <w:b w:val="0"/>
              </w:rPr>
              <w:t xml:space="preserve">Осуществление комплекса организационных, разъяснительных и иных мер по соблюдению работниками запретов, ограничений и требований, установленных в целях противодействия коррупции. Своевременное доведение положений законодательства Российской Федерации о противодействии коррупции путем проведения совещаний, размещения соответствующей информации на официальном сайте </w:t>
            </w:r>
            <w:r>
              <w:rPr>
                <w:rStyle w:val="212pt"/>
                <w:b w:val="0"/>
              </w:rPr>
              <w:t>Института</w:t>
            </w:r>
            <w:r w:rsidRPr="007F1D19">
              <w:rPr>
                <w:rStyle w:val="212pt"/>
                <w:b w:val="0"/>
              </w:rPr>
              <w:t>, на информационных стендах, а также направления информации в письменном виде для ознакомления. Подготовка методических рекомендаций, письменных разъяснений по отдельным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2552" w:type="dxa"/>
          </w:tcPr>
          <w:p w:rsidR="001C613B" w:rsidRDefault="001C613B" w:rsidP="007F1D19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Ведущий специалист по профилактике коррупционных и иных правонарушений</w:t>
            </w:r>
          </w:p>
        </w:tc>
        <w:tc>
          <w:tcPr>
            <w:tcW w:w="1876" w:type="dxa"/>
          </w:tcPr>
          <w:p w:rsidR="001C613B" w:rsidRPr="007F1D19" w:rsidRDefault="001C613B" w:rsidP="007F1D19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7F1D19">
              <w:rPr>
                <w:rStyle w:val="212pt"/>
                <w:b w:val="0"/>
              </w:rPr>
              <w:t>Постоянно в течение 2021-2024 гг.</w:t>
            </w:r>
          </w:p>
        </w:tc>
        <w:tc>
          <w:tcPr>
            <w:tcW w:w="5070" w:type="dxa"/>
          </w:tcPr>
          <w:p w:rsidR="001C613B" w:rsidRPr="007F1D19" w:rsidRDefault="001C613B" w:rsidP="007F1D19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7F1D19">
              <w:rPr>
                <w:rStyle w:val="212pt"/>
                <w:b w:val="0"/>
              </w:rPr>
              <w:t>Повышение уровня знаний о положениях законодательства Российской Федерации о противодействии коррупции у работников</w:t>
            </w:r>
          </w:p>
        </w:tc>
      </w:tr>
      <w:tr w:rsidR="001C613B" w:rsidTr="0018369C">
        <w:trPr>
          <w:trHeight w:val="448"/>
        </w:trPr>
        <w:tc>
          <w:tcPr>
            <w:tcW w:w="15311" w:type="dxa"/>
            <w:gridSpan w:val="5"/>
            <w:vAlign w:val="center"/>
          </w:tcPr>
          <w:p w:rsidR="001C613B" w:rsidRDefault="001C613B" w:rsidP="0018369C">
            <w:pPr>
              <w:pStyle w:val="3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2pt"/>
                <w:lang w:val="en-US"/>
              </w:rPr>
              <w:t>III</w:t>
            </w:r>
            <w:r w:rsidRPr="001A0257">
              <w:rPr>
                <w:rStyle w:val="212pt"/>
              </w:rPr>
              <w:t xml:space="preserve">. </w:t>
            </w:r>
            <w:r>
              <w:rPr>
                <w:rStyle w:val="212pt"/>
              </w:rPr>
              <w:t>Повышение уровня знаний о положениях законодательства Российской Федерации о противодействии коррупции у работников</w:t>
            </w:r>
          </w:p>
        </w:tc>
      </w:tr>
      <w:tr w:rsidR="001C613B" w:rsidTr="000749AB">
        <w:tc>
          <w:tcPr>
            <w:tcW w:w="653" w:type="dxa"/>
          </w:tcPr>
          <w:p w:rsidR="001C613B" w:rsidRPr="00881AE0" w:rsidRDefault="001C613B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5160" w:type="dxa"/>
          </w:tcPr>
          <w:p w:rsidR="001C613B" w:rsidRPr="00975740" w:rsidRDefault="001C613B" w:rsidP="00975740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975740">
              <w:rPr>
                <w:rStyle w:val="212pt"/>
                <w:b w:val="0"/>
              </w:rPr>
              <w:t xml:space="preserve">Осуществление антикоррупционной экспертизы </w:t>
            </w:r>
            <w:r>
              <w:rPr>
                <w:rStyle w:val="212pt"/>
                <w:b w:val="0"/>
              </w:rPr>
              <w:t>служебной документации</w:t>
            </w:r>
            <w:r w:rsidRPr="00975740">
              <w:rPr>
                <w:rStyle w:val="212pt"/>
                <w:b w:val="0"/>
              </w:rPr>
              <w:t xml:space="preserve"> </w:t>
            </w:r>
            <w:r>
              <w:rPr>
                <w:rStyle w:val="212pt"/>
                <w:b w:val="0"/>
              </w:rPr>
              <w:t>Института</w:t>
            </w:r>
            <w:r w:rsidRPr="00975740">
              <w:rPr>
                <w:rStyle w:val="212pt"/>
                <w:b w:val="0"/>
              </w:rPr>
              <w:t xml:space="preserve"> и их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2552" w:type="dxa"/>
          </w:tcPr>
          <w:p w:rsidR="001C613B" w:rsidRPr="00975740" w:rsidRDefault="001C613B" w:rsidP="00975740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975740">
              <w:rPr>
                <w:b w:val="0"/>
                <w:sz w:val="24"/>
                <w:szCs w:val="24"/>
              </w:rPr>
              <w:t>Юридический отдел</w:t>
            </w:r>
          </w:p>
        </w:tc>
        <w:tc>
          <w:tcPr>
            <w:tcW w:w="1876" w:type="dxa"/>
          </w:tcPr>
          <w:p w:rsidR="001C613B" w:rsidRPr="00975740" w:rsidRDefault="001C613B" w:rsidP="00975740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975740">
              <w:rPr>
                <w:rStyle w:val="212pt"/>
                <w:b w:val="0"/>
              </w:rPr>
              <w:t>Постоянно в течение 2021-2024 гг.</w:t>
            </w:r>
          </w:p>
        </w:tc>
        <w:tc>
          <w:tcPr>
            <w:tcW w:w="5070" w:type="dxa"/>
          </w:tcPr>
          <w:p w:rsidR="001C613B" w:rsidRPr="00975740" w:rsidRDefault="001C613B" w:rsidP="00975740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975740">
              <w:rPr>
                <w:rStyle w:val="212pt"/>
                <w:b w:val="0"/>
              </w:rPr>
              <w:t xml:space="preserve">Выявление в </w:t>
            </w:r>
            <w:r>
              <w:rPr>
                <w:rStyle w:val="212pt"/>
                <w:b w:val="0"/>
              </w:rPr>
              <w:t>документах</w:t>
            </w:r>
            <w:r w:rsidRPr="00975740">
              <w:rPr>
                <w:rStyle w:val="212pt"/>
                <w:b w:val="0"/>
              </w:rPr>
              <w:t xml:space="preserve"> и проектах </w:t>
            </w:r>
            <w:r>
              <w:rPr>
                <w:rStyle w:val="212pt"/>
                <w:b w:val="0"/>
              </w:rPr>
              <w:t>документов</w:t>
            </w:r>
            <w:r w:rsidRPr="00975740">
              <w:rPr>
                <w:rStyle w:val="212pt"/>
                <w:b w:val="0"/>
              </w:rPr>
              <w:t xml:space="preserve"> </w:t>
            </w:r>
            <w:proofErr w:type="spellStart"/>
            <w:r w:rsidRPr="00975740">
              <w:rPr>
                <w:rStyle w:val="212pt"/>
                <w:b w:val="0"/>
              </w:rPr>
              <w:t>коррупциогенных</w:t>
            </w:r>
            <w:proofErr w:type="spellEnd"/>
            <w:r w:rsidRPr="00975740">
              <w:rPr>
                <w:rStyle w:val="212pt"/>
                <w:b w:val="0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1C613B" w:rsidTr="000749AB">
        <w:tc>
          <w:tcPr>
            <w:tcW w:w="653" w:type="dxa"/>
          </w:tcPr>
          <w:p w:rsidR="001C613B" w:rsidRPr="00881AE0" w:rsidRDefault="001C613B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5160" w:type="dxa"/>
          </w:tcPr>
          <w:p w:rsidR="001C613B" w:rsidRPr="00C47F43" w:rsidRDefault="001C613B" w:rsidP="00C47F43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C47F43">
              <w:rPr>
                <w:rStyle w:val="212pt"/>
                <w:b w:val="0"/>
              </w:rPr>
              <w:t xml:space="preserve">Обеспечение участия независимых экспертов в проведении антикоррупционной экспертизы </w:t>
            </w:r>
            <w:r>
              <w:rPr>
                <w:rStyle w:val="212pt"/>
                <w:b w:val="0"/>
              </w:rPr>
              <w:t>служебной документации</w:t>
            </w:r>
            <w:r w:rsidRPr="00C47F43">
              <w:rPr>
                <w:rStyle w:val="212pt"/>
                <w:b w:val="0"/>
              </w:rPr>
              <w:t xml:space="preserve"> и их проектов</w:t>
            </w:r>
          </w:p>
        </w:tc>
        <w:tc>
          <w:tcPr>
            <w:tcW w:w="2552" w:type="dxa"/>
          </w:tcPr>
          <w:p w:rsidR="001C613B" w:rsidRPr="00C47F43" w:rsidRDefault="001C613B" w:rsidP="00C47F43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47F43">
              <w:rPr>
                <w:b w:val="0"/>
                <w:sz w:val="24"/>
                <w:szCs w:val="24"/>
              </w:rPr>
              <w:t>Структурные подразделения Института</w:t>
            </w:r>
          </w:p>
        </w:tc>
        <w:tc>
          <w:tcPr>
            <w:tcW w:w="1876" w:type="dxa"/>
          </w:tcPr>
          <w:p w:rsidR="001C613B" w:rsidRPr="00C47F43" w:rsidRDefault="001C613B" w:rsidP="00C47F43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C47F43">
              <w:rPr>
                <w:rStyle w:val="212pt"/>
                <w:b w:val="0"/>
              </w:rPr>
              <w:t>Постоянно в течение 2021-2024 гг.</w:t>
            </w:r>
          </w:p>
        </w:tc>
        <w:tc>
          <w:tcPr>
            <w:tcW w:w="5070" w:type="dxa"/>
          </w:tcPr>
          <w:p w:rsidR="001C613B" w:rsidRPr="00C47F43" w:rsidRDefault="001C613B" w:rsidP="00C47F43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C47F43">
              <w:rPr>
                <w:rStyle w:val="212pt"/>
                <w:b w:val="0"/>
              </w:rPr>
              <w:t xml:space="preserve">Недопущение принятия </w:t>
            </w:r>
            <w:r>
              <w:rPr>
                <w:rStyle w:val="212pt"/>
                <w:b w:val="0"/>
              </w:rPr>
              <w:t>приказов</w:t>
            </w:r>
            <w:r w:rsidRPr="00C47F43">
              <w:rPr>
                <w:rStyle w:val="212pt"/>
                <w:b w:val="0"/>
              </w:rPr>
              <w:t>, содержащих положения, способствующие формированию условий для проявления коррупции</w:t>
            </w:r>
          </w:p>
        </w:tc>
      </w:tr>
      <w:tr w:rsidR="001C613B" w:rsidTr="000749AB">
        <w:tc>
          <w:tcPr>
            <w:tcW w:w="653" w:type="dxa"/>
          </w:tcPr>
          <w:p w:rsidR="001C613B" w:rsidRPr="00881AE0" w:rsidRDefault="001C613B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t>3.3</w:t>
            </w:r>
          </w:p>
        </w:tc>
        <w:tc>
          <w:tcPr>
            <w:tcW w:w="5160" w:type="dxa"/>
          </w:tcPr>
          <w:p w:rsidR="001C613B" w:rsidRPr="00861CDB" w:rsidRDefault="001C613B" w:rsidP="00861CDB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861CDB">
              <w:rPr>
                <w:rStyle w:val="212pt"/>
                <w:b w:val="0"/>
              </w:rP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2552" w:type="dxa"/>
          </w:tcPr>
          <w:p w:rsidR="001C613B" w:rsidRDefault="001C613B" w:rsidP="00861CDB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 xml:space="preserve">Ведущий специалист по профилактике коррупционных и </w:t>
            </w:r>
            <w:r>
              <w:rPr>
                <w:b w:val="0"/>
                <w:sz w:val="24"/>
                <w:szCs w:val="24"/>
              </w:rPr>
              <w:lastRenderedPageBreak/>
              <w:t>иных правонарушений, юридический отдел</w:t>
            </w:r>
          </w:p>
        </w:tc>
        <w:tc>
          <w:tcPr>
            <w:tcW w:w="1876" w:type="dxa"/>
          </w:tcPr>
          <w:p w:rsidR="001C613B" w:rsidRPr="00861CDB" w:rsidRDefault="001C613B" w:rsidP="00861CDB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861CDB">
              <w:rPr>
                <w:rStyle w:val="212pt"/>
                <w:b w:val="0"/>
              </w:rPr>
              <w:lastRenderedPageBreak/>
              <w:t xml:space="preserve">В течение 2021-2024 гг. (по мере </w:t>
            </w:r>
            <w:r w:rsidRPr="00861CDB">
              <w:rPr>
                <w:rStyle w:val="212pt"/>
                <w:b w:val="0"/>
              </w:rPr>
              <w:lastRenderedPageBreak/>
              <w:t>необходимости)</w:t>
            </w:r>
          </w:p>
        </w:tc>
        <w:tc>
          <w:tcPr>
            <w:tcW w:w="5070" w:type="dxa"/>
          </w:tcPr>
          <w:p w:rsidR="001C613B" w:rsidRPr="0058598C" w:rsidRDefault="001C613B" w:rsidP="0058598C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58598C">
              <w:rPr>
                <w:rStyle w:val="212pt"/>
                <w:b w:val="0"/>
              </w:rPr>
              <w:lastRenderedPageBreak/>
              <w:t xml:space="preserve">Своевременное внесение изменений в приказы </w:t>
            </w:r>
            <w:r>
              <w:rPr>
                <w:rStyle w:val="212pt"/>
                <w:b w:val="0"/>
              </w:rPr>
              <w:t>Института</w:t>
            </w:r>
            <w:r w:rsidRPr="0058598C">
              <w:rPr>
                <w:rStyle w:val="212pt"/>
                <w:b w:val="0"/>
              </w:rPr>
              <w:t xml:space="preserve">, подготовка новых приказов </w:t>
            </w:r>
            <w:r>
              <w:rPr>
                <w:rStyle w:val="212pt"/>
                <w:b w:val="0"/>
              </w:rPr>
              <w:t>Института</w:t>
            </w:r>
            <w:r w:rsidRPr="0058598C">
              <w:rPr>
                <w:rStyle w:val="212pt"/>
                <w:b w:val="0"/>
              </w:rPr>
              <w:t xml:space="preserve"> в связи с внесением изменений в </w:t>
            </w:r>
            <w:r w:rsidRPr="0058598C">
              <w:rPr>
                <w:rStyle w:val="212pt"/>
                <w:b w:val="0"/>
              </w:rPr>
              <w:lastRenderedPageBreak/>
              <w:t>антикоррупционное законодательство Российской Федерации</w:t>
            </w:r>
          </w:p>
        </w:tc>
      </w:tr>
      <w:tr w:rsidR="001C613B" w:rsidTr="0018369C">
        <w:trPr>
          <w:trHeight w:val="774"/>
        </w:trPr>
        <w:tc>
          <w:tcPr>
            <w:tcW w:w="15311" w:type="dxa"/>
            <w:gridSpan w:val="5"/>
            <w:vAlign w:val="center"/>
          </w:tcPr>
          <w:p w:rsidR="001C613B" w:rsidRPr="008B53D8" w:rsidRDefault="001C613B" w:rsidP="0018369C">
            <w:pPr>
              <w:pStyle w:val="3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8B53D8">
              <w:rPr>
                <w:rStyle w:val="2115pt"/>
                <w:b/>
              </w:rPr>
              <w:lastRenderedPageBreak/>
              <w:t xml:space="preserve">IV. Взаимодействие </w:t>
            </w:r>
            <w:r>
              <w:rPr>
                <w:rStyle w:val="2115pt"/>
                <w:b/>
              </w:rPr>
              <w:t>Института</w:t>
            </w:r>
            <w:r w:rsidRPr="008B53D8">
              <w:rPr>
                <w:rStyle w:val="2115pt"/>
                <w:b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>
              <w:rPr>
                <w:rStyle w:val="2115pt"/>
                <w:b/>
              </w:rPr>
              <w:t>Института</w:t>
            </w:r>
          </w:p>
        </w:tc>
      </w:tr>
      <w:tr w:rsidR="001C613B" w:rsidTr="000749AB">
        <w:tc>
          <w:tcPr>
            <w:tcW w:w="653" w:type="dxa"/>
          </w:tcPr>
          <w:p w:rsidR="001C613B" w:rsidRPr="00881AE0" w:rsidRDefault="001C613B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t>4.1</w:t>
            </w:r>
          </w:p>
        </w:tc>
        <w:tc>
          <w:tcPr>
            <w:tcW w:w="5160" w:type="dxa"/>
          </w:tcPr>
          <w:p w:rsidR="001C613B" w:rsidRPr="00606445" w:rsidRDefault="001C613B" w:rsidP="00606445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606445">
              <w:rPr>
                <w:rStyle w:val="212pt"/>
                <w:b w:val="0"/>
              </w:rPr>
              <w:t xml:space="preserve">Обеспечение размещения на официальном сайте </w:t>
            </w:r>
            <w:r>
              <w:rPr>
                <w:rStyle w:val="212pt"/>
                <w:b w:val="0"/>
              </w:rPr>
              <w:t xml:space="preserve">Института </w:t>
            </w:r>
            <w:r w:rsidRPr="00606445">
              <w:rPr>
                <w:rStyle w:val="212pt"/>
                <w:b w:val="0"/>
              </w:rPr>
              <w:t>актуальной информации об антикоррупционной деятельности</w:t>
            </w:r>
          </w:p>
        </w:tc>
        <w:tc>
          <w:tcPr>
            <w:tcW w:w="2552" w:type="dxa"/>
          </w:tcPr>
          <w:p w:rsidR="001C613B" w:rsidRDefault="001C613B" w:rsidP="00606445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Ведущий специалист по профилактике коррупционных и иных правонарушений, отдел научно-технической информации</w:t>
            </w:r>
          </w:p>
        </w:tc>
        <w:tc>
          <w:tcPr>
            <w:tcW w:w="1876" w:type="dxa"/>
          </w:tcPr>
          <w:p w:rsidR="001C613B" w:rsidRPr="00606445" w:rsidRDefault="001C613B" w:rsidP="00606445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606445">
              <w:rPr>
                <w:rStyle w:val="212pt"/>
                <w:b w:val="0"/>
              </w:rPr>
              <w:t>Постоянно в течение 2021-2024 гг.</w:t>
            </w:r>
          </w:p>
        </w:tc>
        <w:tc>
          <w:tcPr>
            <w:tcW w:w="5070" w:type="dxa"/>
          </w:tcPr>
          <w:p w:rsidR="001C613B" w:rsidRPr="00606445" w:rsidRDefault="001C613B" w:rsidP="00606445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606445">
              <w:rPr>
                <w:rStyle w:val="212pt"/>
                <w:b w:val="0"/>
              </w:rPr>
              <w:t xml:space="preserve">Обеспечение открытости и доступности информации об антикоррупционной деятельности </w:t>
            </w:r>
            <w:r>
              <w:rPr>
                <w:rStyle w:val="212pt"/>
                <w:b w:val="0"/>
              </w:rPr>
              <w:t>Института</w:t>
            </w:r>
          </w:p>
        </w:tc>
      </w:tr>
      <w:tr w:rsidR="001C613B" w:rsidTr="000749AB">
        <w:tc>
          <w:tcPr>
            <w:tcW w:w="653" w:type="dxa"/>
          </w:tcPr>
          <w:p w:rsidR="001C613B" w:rsidRPr="00881AE0" w:rsidRDefault="001C613B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t>4.2</w:t>
            </w:r>
          </w:p>
        </w:tc>
        <w:tc>
          <w:tcPr>
            <w:tcW w:w="5160" w:type="dxa"/>
          </w:tcPr>
          <w:p w:rsidR="001C613B" w:rsidRPr="00606445" w:rsidRDefault="001C613B" w:rsidP="00606445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606445">
              <w:rPr>
                <w:rStyle w:val="212pt"/>
                <w:b w:val="0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Style w:val="212pt"/>
                <w:b w:val="0"/>
              </w:rPr>
              <w:t>Институте</w:t>
            </w:r>
            <w:r w:rsidRPr="00606445">
              <w:rPr>
                <w:rStyle w:val="212pt"/>
                <w:b w:val="0"/>
              </w:rPr>
              <w:t xml:space="preserve"> или нарушениях работниками требований к служебному (должностному) поведению посредством функционирования «телефона доверия» по вопросам противодействия коррупции, а также размещение на официальном сайте </w:t>
            </w:r>
            <w:r>
              <w:rPr>
                <w:rStyle w:val="212pt"/>
                <w:b w:val="0"/>
              </w:rPr>
              <w:t>Института</w:t>
            </w:r>
            <w:r w:rsidRPr="00606445">
              <w:rPr>
                <w:rStyle w:val="212pt"/>
                <w:b w:val="0"/>
              </w:rPr>
              <w:t xml:space="preserve"> адреса электронной почты для приема электронных сообщений о фактах коррупции</w:t>
            </w:r>
          </w:p>
        </w:tc>
        <w:tc>
          <w:tcPr>
            <w:tcW w:w="2552" w:type="dxa"/>
          </w:tcPr>
          <w:p w:rsidR="001C613B" w:rsidRDefault="001C613B" w:rsidP="00606445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Ведущий специалист по профилактике коррупционных и иных правонарушений, отдел научно-технической информации</w:t>
            </w:r>
          </w:p>
        </w:tc>
        <w:tc>
          <w:tcPr>
            <w:tcW w:w="1876" w:type="dxa"/>
          </w:tcPr>
          <w:p w:rsidR="001C613B" w:rsidRPr="00606445" w:rsidRDefault="001C613B" w:rsidP="00606445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606445">
              <w:rPr>
                <w:rStyle w:val="212pt"/>
                <w:b w:val="0"/>
              </w:rPr>
              <w:t>Постоянно в течение 2021-2024 гг.</w:t>
            </w:r>
          </w:p>
        </w:tc>
        <w:tc>
          <w:tcPr>
            <w:tcW w:w="5070" w:type="dxa"/>
          </w:tcPr>
          <w:p w:rsidR="001C613B" w:rsidRPr="00606445" w:rsidRDefault="001C613B" w:rsidP="00606445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606445">
              <w:rPr>
                <w:rStyle w:val="212pt"/>
                <w:b w:val="0"/>
              </w:rPr>
              <w:t>Своевременное получение информации о несоблюдении работниками ограничений и 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  <w:tr w:rsidR="001C613B" w:rsidTr="000749AB">
        <w:tc>
          <w:tcPr>
            <w:tcW w:w="653" w:type="dxa"/>
          </w:tcPr>
          <w:p w:rsidR="001C613B" w:rsidRPr="00881AE0" w:rsidRDefault="001C613B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t>4.3</w:t>
            </w:r>
          </w:p>
        </w:tc>
        <w:tc>
          <w:tcPr>
            <w:tcW w:w="5160" w:type="dxa"/>
          </w:tcPr>
          <w:p w:rsidR="001C613B" w:rsidRPr="00457AB2" w:rsidRDefault="001C613B" w:rsidP="00457AB2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457AB2">
              <w:rPr>
                <w:rStyle w:val="212pt"/>
                <w:b w:val="0"/>
              </w:rPr>
              <w:t xml:space="preserve">Обеспечение взаимодействия </w:t>
            </w:r>
            <w:r>
              <w:rPr>
                <w:rStyle w:val="212pt"/>
                <w:b w:val="0"/>
              </w:rPr>
              <w:t>Института</w:t>
            </w:r>
            <w:r w:rsidRPr="00457AB2">
              <w:rPr>
                <w:rStyle w:val="212pt"/>
                <w:b w:val="0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</w:t>
            </w:r>
            <w:r>
              <w:rPr>
                <w:rStyle w:val="212pt"/>
                <w:b w:val="0"/>
              </w:rPr>
              <w:t>Институтом</w:t>
            </w:r>
            <w:r w:rsidRPr="00457AB2">
              <w:rPr>
                <w:rStyle w:val="212pt"/>
                <w:b w:val="0"/>
              </w:rPr>
              <w:t xml:space="preserve">, и придании </w:t>
            </w:r>
            <w:r w:rsidRPr="00457AB2">
              <w:rPr>
                <w:rStyle w:val="212pt"/>
                <w:b w:val="0"/>
              </w:rPr>
              <w:lastRenderedPageBreak/>
              <w:t xml:space="preserve">гласности фактов коррупции в </w:t>
            </w:r>
            <w:r>
              <w:rPr>
                <w:rStyle w:val="212pt"/>
                <w:b w:val="0"/>
              </w:rPr>
              <w:t>Институте</w:t>
            </w:r>
          </w:p>
        </w:tc>
        <w:tc>
          <w:tcPr>
            <w:tcW w:w="2552" w:type="dxa"/>
          </w:tcPr>
          <w:p w:rsidR="001C613B" w:rsidRPr="00457AB2" w:rsidRDefault="001C613B" w:rsidP="00457AB2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457AB2">
              <w:rPr>
                <w:b w:val="0"/>
                <w:sz w:val="24"/>
                <w:szCs w:val="24"/>
              </w:rPr>
              <w:lastRenderedPageBreak/>
              <w:t>Отдел научно-технической информации</w:t>
            </w:r>
          </w:p>
        </w:tc>
        <w:tc>
          <w:tcPr>
            <w:tcW w:w="1876" w:type="dxa"/>
          </w:tcPr>
          <w:p w:rsidR="001C613B" w:rsidRPr="00457AB2" w:rsidRDefault="001C613B" w:rsidP="00457AB2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457AB2">
              <w:rPr>
                <w:rStyle w:val="212pt"/>
                <w:b w:val="0"/>
              </w:rPr>
              <w:t>Постоянно в течение 2021-2024 гг.</w:t>
            </w:r>
          </w:p>
        </w:tc>
        <w:tc>
          <w:tcPr>
            <w:tcW w:w="5070" w:type="dxa"/>
          </w:tcPr>
          <w:p w:rsidR="001C613B" w:rsidRPr="00457AB2" w:rsidRDefault="001C613B" w:rsidP="00457AB2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457AB2">
              <w:rPr>
                <w:rStyle w:val="212pt"/>
                <w:b w:val="0"/>
              </w:rPr>
              <w:t xml:space="preserve">Обеспечение публичности и открытости деятельности </w:t>
            </w:r>
            <w:r>
              <w:rPr>
                <w:rStyle w:val="212pt"/>
                <w:b w:val="0"/>
              </w:rPr>
              <w:t>Института</w:t>
            </w:r>
            <w:r w:rsidRPr="00457AB2">
              <w:rPr>
                <w:rStyle w:val="212pt"/>
                <w:b w:val="0"/>
              </w:rPr>
              <w:t xml:space="preserve"> в сфере противодействия коррупции</w:t>
            </w:r>
          </w:p>
        </w:tc>
      </w:tr>
      <w:tr w:rsidR="001C613B" w:rsidTr="000749AB">
        <w:tc>
          <w:tcPr>
            <w:tcW w:w="653" w:type="dxa"/>
          </w:tcPr>
          <w:p w:rsidR="001C613B" w:rsidRPr="00881AE0" w:rsidRDefault="001C613B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5160" w:type="dxa"/>
          </w:tcPr>
          <w:p w:rsidR="001C613B" w:rsidRPr="008545E1" w:rsidRDefault="001C613B" w:rsidP="008545E1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8545E1">
              <w:rPr>
                <w:rStyle w:val="212pt"/>
                <w:b w:val="0"/>
              </w:rPr>
              <w:t xml:space="preserve">Мониторинг публикаций в средствах массовой информации о фактах проявления коррупции в </w:t>
            </w:r>
            <w:r>
              <w:rPr>
                <w:rStyle w:val="212pt"/>
                <w:b w:val="0"/>
              </w:rPr>
              <w:t>Институте</w:t>
            </w:r>
          </w:p>
        </w:tc>
        <w:tc>
          <w:tcPr>
            <w:tcW w:w="2552" w:type="dxa"/>
          </w:tcPr>
          <w:p w:rsidR="001C613B" w:rsidRDefault="001C613B" w:rsidP="008545E1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457AB2">
              <w:rPr>
                <w:b w:val="0"/>
                <w:sz w:val="24"/>
                <w:szCs w:val="24"/>
              </w:rPr>
              <w:t>Отдел научно-технической информации</w:t>
            </w:r>
          </w:p>
        </w:tc>
        <w:tc>
          <w:tcPr>
            <w:tcW w:w="1876" w:type="dxa"/>
          </w:tcPr>
          <w:p w:rsidR="001C613B" w:rsidRPr="008545E1" w:rsidRDefault="001C613B" w:rsidP="008545E1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8545E1">
              <w:rPr>
                <w:rStyle w:val="212pt"/>
                <w:b w:val="0"/>
              </w:rPr>
              <w:t>Постоянно в течение 2021-2024 гг.</w:t>
            </w:r>
          </w:p>
        </w:tc>
        <w:tc>
          <w:tcPr>
            <w:tcW w:w="5070" w:type="dxa"/>
          </w:tcPr>
          <w:p w:rsidR="001C613B" w:rsidRPr="00425CA1" w:rsidRDefault="001C613B" w:rsidP="00425CA1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</w:pPr>
            <w:r w:rsidRPr="00425CA1">
              <w:rPr>
                <w:rStyle w:val="212pt"/>
              </w:rPr>
              <w:t xml:space="preserve">Сбор информации о фактах проявления коррупции в </w:t>
            </w:r>
            <w:r>
              <w:rPr>
                <w:rStyle w:val="212pt"/>
              </w:rPr>
              <w:t>Институте</w:t>
            </w:r>
            <w:r w:rsidRPr="00425CA1">
              <w:rPr>
                <w:rStyle w:val="212pt"/>
              </w:rPr>
              <w:t>, опубликованных в средствах массовой информации.</w:t>
            </w:r>
          </w:p>
          <w:p w:rsidR="001C613B" w:rsidRDefault="001C613B" w:rsidP="00425CA1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425CA1">
              <w:rPr>
                <w:rStyle w:val="212pt"/>
                <w:b w:val="0"/>
              </w:rPr>
              <w:t xml:space="preserve">Проверка информации о фактах проявления коррупции в </w:t>
            </w:r>
            <w:r>
              <w:rPr>
                <w:rStyle w:val="212pt"/>
                <w:b w:val="0"/>
              </w:rPr>
              <w:t>Институте</w:t>
            </w:r>
            <w:r w:rsidRPr="00425CA1">
              <w:rPr>
                <w:rStyle w:val="212pt"/>
                <w:b w:val="0"/>
              </w:rPr>
              <w:t>, опубликованных в средствах массовой информации, и принятие необходимых мер по устранению обнаруженных коррупционных нарушений</w:t>
            </w:r>
          </w:p>
        </w:tc>
      </w:tr>
      <w:tr w:rsidR="001C613B" w:rsidTr="00056C5A">
        <w:trPr>
          <w:trHeight w:val="737"/>
        </w:trPr>
        <w:tc>
          <w:tcPr>
            <w:tcW w:w="15311" w:type="dxa"/>
            <w:gridSpan w:val="5"/>
            <w:vAlign w:val="center"/>
          </w:tcPr>
          <w:p w:rsidR="001C613B" w:rsidRPr="009F4346" w:rsidRDefault="001C613B" w:rsidP="00056C5A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9F4346">
              <w:rPr>
                <w:rStyle w:val="212pt"/>
                <w:b/>
              </w:rPr>
              <w:t xml:space="preserve">V. </w:t>
            </w:r>
            <w:r w:rsidRPr="009F4346">
              <w:rPr>
                <w:rStyle w:val="2115pt"/>
              </w:rPr>
              <w:t>Повышение эффективности образовательных и иных мероприятий, направленных на антикоррупционное просвещение</w:t>
            </w:r>
          </w:p>
          <w:p w:rsidR="001C613B" w:rsidRDefault="001C613B" w:rsidP="00056C5A">
            <w:pPr>
              <w:pStyle w:val="3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9F4346">
              <w:rPr>
                <w:rStyle w:val="2115pt"/>
                <w:b/>
              </w:rPr>
              <w:t>и популяризацию в обще</w:t>
            </w:r>
            <w:r w:rsidR="0018369C">
              <w:rPr>
                <w:rStyle w:val="2115pt"/>
                <w:b/>
              </w:rPr>
              <w:t>ст</w:t>
            </w:r>
            <w:r w:rsidRPr="009F4346">
              <w:rPr>
                <w:rStyle w:val="2115pt"/>
                <w:b/>
              </w:rPr>
              <w:t>ве антикоррупционных стандартов</w:t>
            </w:r>
          </w:p>
        </w:tc>
      </w:tr>
      <w:tr w:rsidR="001C613B" w:rsidTr="000749AB">
        <w:tc>
          <w:tcPr>
            <w:tcW w:w="653" w:type="dxa"/>
          </w:tcPr>
          <w:p w:rsidR="001C613B" w:rsidRPr="00881AE0" w:rsidRDefault="001C613B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t>5.1</w:t>
            </w:r>
          </w:p>
        </w:tc>
        <w:tc>
          <w:tcPr>
            <w:tcW w:w="5160" w:type="dxa"/>
          </w:tcPr>
          <w:p w:rsidR="001C613B" w:rsidRPr="00A447FE" w:rsidRDefault="001C613B" w:rsidP="00A447FE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A447FE">
              <w:rPr>
                <w:rStyle w:val="212pt"/>
                <w:b w:val="0"/>
              </w:rPr>
              <w:t xml:space="preserve">Обеспечение участия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447FE">
              <w:rPr>
                <w:rStyle w:val="212pt"/>
                <w:b w:val="0"/>
              </w:rPr>
              <w:t>обучение</w:t>
            </w:r>
            <w:proofErr w:type="gramEnd"/>
            <w:r w:rsidRPr="00A447FE">
              <w:rPr>
                <w:rStyle w:val="212pt"/>
                <w:b w:val="0"/>
              </w:rPr>
              <w:t xml:space="preserve"> по дополнительным профессиональным программам в области противодействия коррупции (подпункт «а» пункта 39 Плана)</w:t>
            </w:r>
          </w:p>
        </w:tc>
        <w:tc>
          <w:tcPr>
            <w:tcW w:w="2552" w:type="dxa"/>
          </w:tcPr>
          <w:p w:rsidR="001C613B" w:rsidRDefault="001C613B" w:rsidP="00A447FE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Директор, ведущий специалист по профилактике коррупционных и иных правонарушений</w:t>
            </w:r>
          </w:p>
        </w:tc>
        <w:tc>
          <w:tcPr>
            <w:tcW w:w="1876" w:type="dxa"/>
          </w:tcPr>
          <w:p w:rsidR="001C613B" w:rsidRPr="00A447FE" w:rsidRDefault="001C613B" w:rsidP="00A447FE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A447FE">
              <w:rPr>
                <w:rStyle w:val="212pt"/>
                <w:b w:val="0"/>
              </w:rPr>
              <w:t xml:space="preserve">Ежегодно </w:t>
            </w:r>
            <w:r w:rsidR="001A18F0">
              <w:rPr>
                <w:rStyle w:val="212pt"/>
                <w:b w:val="0"/>
              </w:rPr>
              <w:br/>
            </w:r>
            <w:r w:rsidRPr="00A447FE">
              <w:rPr>
                <w:rStyle w:val="212pt"/>
                <w:b w:val="0"/>
              </w:rPr>
              <w:t>до 31 декабря</w:t>
            </w:r>
          </w:p>
        </w:tc>
        <w:tc>
          <w:tcPr>
            <w:tcW w:w="5070" w:type="dxa"/>
          </w:tcPr>
          <w:p w:rsidR="001C613B" w:rsidRPr="00A447FE" w:rsidRDefault="001C613B" w:rsidP="00A447FE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A447FE">
              <w:rPr>
                <w:rStyle w:val="212pt"/>
                <w:b w:val="0"/>
              </w:rPr>
              <w:t>Приобретение новых знаний, навыков, умений, повышение эффективности деятельности работников, в должностные обязанности которых входит участие в противодействии коррупции</w:t>
            </w:r>
          </w:p>
        </w:tc>
      </w:tr>
      <w:tr w:rsidR="001C613B" w:rsidTr="000749AB">
        <w:tc>
          <w:tcPr>
            <w:tcW w:w="653" w:type="dxa"/>
          </w:tcPr>
          <w:p w:rsidR="001C613B" w:rsidRPr="00881AE0" w:rsidRDefault="001C613B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 w:rsidRPr="00881AE0">
              <w:rPr>
                <w:b w:val="0"/>
                <w:sz w:val="28"/>
                <w:szCs w:val="28"/>
              </w:rPr>
              <w:t>5.2</w:t>
            </w:r>
          </w:p>
        </w:tc>
        <w:tc>
          <w:tcPr>
            <w:tcW w:w="5160" w:type="dxa"/>
          </w:tcPr>
          <w:p w:rsidR="001C613B" w:rsidRPr="00AD657F" w:rsidRDefault="001C613B" w:rsidP="00AD657F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AD657F">
              <w:rPr>
                <w:rStyle w:val="212pt"/>
                <w:b w:val="0"/>
              </w:rPr>
              <w:t>Обеспечение участия лиц, впервые поступивших на работу в организаци</w:t>
            </w:r>
            <w:r>
              <w:rPr>
                <w:rStyle w:val="212pt"/>
                <w:b w:val="0"/>
              </w:rPr>
              <w:t>ю</w:t>
            </w:r>
            <w:r w:rsidRPr="00AD657F">
              <w:rPr>
                <w:rStyle w:val="212pt"/>
                <w:b w:val="0"/>
              </w:rPr>
              <w:t xml:space="preserve">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(подпункт «б» пункта 39 Плана)</w:t>
            </w:r>
          </w:p>
        </w:tc>
        <w:tc>
          <w:tcPr>
            <w:tcW w:w="2552" w:type="dxa"/>
          </w:tcPr>
          <w:p w:rsidR="001C613B" w:rsidRDefault="001C613B" w:rsidP="00AD657F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Директор, ведущий специалист по профилактике коррупционных и иных правонарушений</w:t>
            </w:r>
          </w:p>
        </w:tc>
        <w:tc>
          <w:tcPr>
            <w:tcW w:w="1876" w:type="dxa"/>
          </w:tcPr>
          <w:p w:rsidR="001C613B" w:rsidRPr="00AD657F" w:rsidRDefault="001C613B" w:rsidP="00AD657F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AD657F">
              <w:rPr>
                <w:rStyle w:val="212pt"/>
                <w:b w:val="0"/>
              </w:rPr>
              <w:t xml:space="preserve">Ежегодно </w:t>
            </w:r>
            <w:r w:rsidR="001A18F0">
              <w:rPr>
                <w:rStyle w:val="212pt"/>
                <w:b w:val="0"/>
              </w:rPr>
              <w:br/>
            </w:r>
            <w:r w:rsidRPr="00AD657F">
              <w:rPr>
                <w:rStyle w:val="212pt"/>
                <w:b w:val="0"/>
              </w:rPr>
              <w:t>до 31 декабря</w:t>
            </w:r>
          </w:p>
        </w:tc>
        <w:tc>
          <w:tcPr>
            <w:tcW w:w="5070" w:type="dxa"/>
          </w:tcPr>
          <w:p w:rsidR="001C613B" w:rsidRPr="00AD657F" w:rsidRDefault="001C613B" w:rsidP="00AD657F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AD657F">
              <w:rPr>
                <w:rStyle w:val="212pt"/>
                <w:b w:val="0"/>
              </w:rPr>
              <w:t>Приобретение знаний в области антикоррупционного законодательства</w:t>
            </w:r>
          </w:p>
        </w:tc>
      </w:tr>
      <w:tr w:rsidR="001C613B" w:rsidTr="000749AB">
        <w:tc>
          <w:tcPr>
            <w:tcW w:w="653" w:type="dxa"/>
          </w:tcPr>
          <w:p w:rsidR="001C613B" w:rsidRPr="00881AE0" w:rsidRDefault="001C613B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bookmarkStart w:id="2" w:name="_GoBack" w:colFirst="1" w:colLast="4"/>
            <w:r w:rsidRPr="00881AE0">
              <w:rPr>
                <w:b w:val="0"/>
                <w:sz w:val="28"/>
                <w:szCs w:val="28"/>
              </w:rPr>
              <w:t>5.3</w:t>
            </w:r>
          </w:p>
        </w:tc>
        <w:tc>
          <w:tcPr>
            <w:tcW w:w="5160" w:type="dxa"/>
          </w:tcPr>
          <w:p w:rsidR="001C613B" w:rsidRPr="00AD657F" w:rsidRDefault="001C613B" w:rsidP="00AD657F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proofErr w:type="gramStart"/>
            <w:r w:rsidRPr="00AD657F">
              <w:rPr>
                <w:rStyle w:val="212pt"/>
                <w:b w:val="0"/>
              </w:rPr>
              <w:t xml:space="preserve">Обеспечение участия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 и </w:t>
            </w:r>
            <w:r w:rsidRPr="00AD657F">
              <w:rPr>
                <w:rStyle w:val="212pt"/>
                <w:b w:val="0"/>
              </w:rPr>
              <w:lastRenderedPageBreak/>
              <w:t>отдельными видами юридических лиц,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(подпункт «в» пункта 39 Плана)</w:t>
            </w:r>
            <w:proofErr w:type="gramEnd"/>
          </w:p>
        </w:tc>
        <w:tc>
          <w:tcPr>
            <w:tcW w:w="2552" w:type="dxa"/>
          </w:tcPr>
          <w:p w:rsidR="001C613B" w:rsidRDefault="001C613B" w:rsidP="00AD657F">
            <w:pPr>
              <w:pStyle w:val="3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Директор, ведущий специалист по профилактике коррупционных и иных </w:t>
            </w:r>
            <w:r>
              <w:rPr>
                <w:b w:val="0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1876" w:type="dxa"/>
          </w:tcPr>
          <w:p w:rsidR="001C613B" w:rsidRPr="00AD657F" w:rsidRDefault="001C613B" w:rsidP="00AD657F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AD657F">
              <w:rPr>
                <w:rStyle w:val="212pt"/>
                <w:b w:val="0"/>
              </w:rPr>
              <w:lastRenderedPageBreak/>
              <w:t xml:space="preserve">Ежегодно </w:t>
            </w:r>
            <w:r w:rsidR="001A18F0">
              <w:rPr>
                <w:rStyle w:val="212pt"/>
                <w:b w:val="0"/>
              </w:rPr>
              <w:br/>
            </w:r>
            <w:r w:rsidRPr="00AD657F">
              <w:rPr>
                <w:rStyle w:val="212pt"/>
                <w:b w:val="0"/>
              </w:rPr>
              <w:t>до 31 декабря</w:t>
            </w:r>
          </w:p>
        </w:tc>
        <w:tc>
          <w:tcPr>
            <w:tcW w:w="5070" w:type="dxa"/>
          </w:tcPr>
          <w:p w:rsidR="001C613B" w:rsidRPr="00AD657F" w:rsidRDefault="001C613B" w:rsidP="00AD657F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AD657F">
              <w:rPr>
                <w:rStyle w:val="212pt"/>
                <w:b w:val="0"/>
              </w:rPr>
              <w:t>Приобретение знаний в области антикоррупционного законодательства</w:t>
            </w:r>
          </w:p>
        </w:tc>
      </w:tr>
      <w:tr w:rsidR="00747F70" w:rsidTr="000749AB">
        <w:tc>
          <w:tcPr>
            <w:tcW w:w="653" w:type="dxa"/>
          </w:tcPr>
          <w:p w:rsidR="00747F70" w:rsidRPr="00881AE0" w:rsidRDefault="00747F70" w:rsidP="00C477CD">
            <w:pPr>
              <w:pStyle w:val="30"/>
              <w:shd w:val="clear" w:color="auto" w:fill="auto"/>
              <w:spacing w:before="0"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5.4</w:t>
            </w:r>
          </w:p>
        </w:tc>
        <w:tc>
          <w:tcPr>
            <w:tcW w:w="5160" w:type="dxa"/>
          </w:tcPr>
          <w:p w:rsidR="00747F70" w:rsidRPr="00AD657F" w:rsidRDefault="00747F70" w:rsidP="00747F70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>Ежегодная актуализация сведений</w:t>
            </w:r>
            <w:proofErr w:type="gramStart"/>
            <w:r>
              <w:rPr>
                <w:rStyle w:val="212pt"/>
                <w:b w:val="0"/>
              </w:rPr>
              <w:t xml:space="preserve"> ,</w:t>
            </w:r>
            <w:proofErr w:type="gramEnd"/>
            <w:r>
              <w:rPr>
                <w:rStyle w:val="212pt"/>
                <w:b w:val="0"/>
              </w:rPr>
              <w:t xml:space="preserve"> содержащихся в анкетах работников, </w:t>
            </w:r>
            <w:r w:rsidRPr="00747F70">
              <w:rPr>
                <w:rStyle w:val="212pt"/>
                <w:b w:val="0"/>
              </w:rPr>
              <w:t>замещающи</w:t>
            </w:r>
            <w:r>
              <w:rPr>
                <w:rStyle w:val="212pt"/>
                <w:b w:val="0"/>
              </w:rPr>
              <w:t>х</w:t>
            </w:r>
            <w:r w:rsidRPr="00747F70">
              <w:rPr>
                <w:rStyle w:val="212pt"/>
                <w:b w:val="0"/>
              </w:rPr>
              <w:t xml:space="preserve"> должности, включенные в Перечень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</w:t>
            </w:r>
            <w:proofErr w:type="gramStart"/>
            <w:r w:rsidRPr="00747F70">
              <w:rPr>
                <w:rStyle w:val="212pt"/>
                <w:b w:val="0"/>
              </w:rPr>
              <w:t>обязательствах</w:t>
            </w:r>
            <w:proofErr w:type="gramEnd"/>
            <w:r w:rsidRPr="00747F70">
              <w:rPr>
                <w:rStyle w:val="212pt"/>
                <w:b w:val="0"/>
              </w:rPr>
              <w:t xml:space="preserve"> имущественного характера своих супруги (супруга) и несовершеннолетних детей, утвержденный приказом Министерства от 17 января 2022 г. № 31</w:t>
            </w:r>
          </w:p>
        </w:tc>
        <w:tc>
          <w:tcPr>
            <w:tcW w:w="2552" w:type="dxa"/>
          </w:tcPr>
          <w:p w:rsidR="00747F70" w:rsidRDefault="007A3283" w:rsidP="00AD657F">
            <w:pPr>
              <w:pStyle w:val="3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профилактике коррупционных и иных правонарушений</w:t>
            </w:r>
          </w:p>
        </w:tc>
        <w:tc>
          <w:tcPr>
            <w:tcW w:w="1876" w:type="dxa"/>
          </w:tcPr>
          <w:p w:rsidR="00747F70" w:rsidRPr="00AD657F" w:rsidRDefault="007A3283" w:rsidP="001A18F0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Ежегодно </w:t>
            </w:r>
            <w:r w:rsidR="001A18F0">
              <w:rPr>
                <w:rStyle w:val="212pt"/>
                <w:b w:val="0"/>
              </w:rPr>
              <w:t>(</w:t>
            </w:r>
            <w:r>
              <w:rPr>
                <w:rStyle w:val="212pt"/>
                <w:b w:val="0"/>
              </w:rPr>
              <w:t>декабрь</w:t>
            </w:r>
            <w:r w:rsidR="001A18F0">
              <w:rPr>
                <w:rStyle w:val="212pt"/>
                <w:b w:val="0"/>
              </w:rPr>
              <w:t>)</w:t>
            </w:r>
          </w:p>
        </w:tc>
        <w:tc>
          <w:tcPr>
            <w:tcW w:w="5070" w:type="dxa"/>
          </w:tcPr>
          <w:p w:rsidR="00747F70" w:rsidRPr="00AD657F" w:rsidRDefault="007A3283" w:rsidP="00AD657F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212pt"/>
                <w:b w:val="0"/>
              </w:rPr>
            </w:pPr>
            <w:r>
              <w:rPr>
                <w:rStyle w:val="212pt"/>
                <w:b w:val="0"/>
              </w:rPr>
              <w:t xml:space="preserve">Доклад о выявленных фактах </w:t>
            </w:r>
            <w:proofErr w:type="spellStart"/>
            <w:r>
              <w:rPr>
                <w:rStyle w:val="212pt"/>
                <w:b w:val="0"/>
              </w:rPr>
              <w:t>неуведомления</w:t>
            </w:r>
            <w:proofErr w:type="spellEnd"/>
            <w:r>
              <w:rPr>
                <w:rStyle w:val="212pt"/>
                <w:b w:val="0"/>
              </w:rPr>
              <w:t xml:space="preserve"> работниками о возникновении конфликта интересов. Своевременное урегулирование возникшего конфликта интересов или предотвращение возможности его возникновения</w:t>
            </w:r>
          </w:p>
        </w:tc>
      </w:tr>
      <w:bookmarkEnd w:id="2"/>
    </w:tbl>
    <w:p w:rsidR="00C477CD" w:rsidRPr="00C477CD" w:rsidRDefault="00C477CD" w:rsidP="00C979E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477CD" w:rsidRPr="00C477CD" w:rsidSect="00C477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CD"/>
    <w:rsid w:val="000131F9"/>
    <w:rsid w:val="00056C5A"/>
    <w:rsid w:val="000749AB"/>
    <w:rsid w:val="0018369C"/>
    <w:rsid w:val="001A0257"/>
    <w:rsid w:val="001A18F0"/>
    <w:rsid w:val="001C613B"/>
    <w:rsid w:val="003011DE"/>
    <w:rsid w:val="00425CA1"/>
    <w:rsid w:val="00457AB2"/>
    <w:rsid w:val="004E3687"/>
    <w:rsid w:val="00564993"/>
    <w:rsid w:val="0058598C"/>
    <w:rsid w:val="00606445"/>
    <w:rsid w:val="006F2568"/>
    <w:rsid w:val="00747F70"/>
    <w:rsid w:val="007A3283"/>
    <w:rsid w:val="007F1D19"/>
    <w:rsid w:val="007F2256"/>
    <w:rsid w:val="008545E1"/>
    <w:rsid w:val="00861CDB"/>
    <w:rsid w:val="00881AE0"/>
    <w:rsid w:val="008A053D"/>
    <w:rsid w:val="008B53D8"/>
    <w:rsid w:val="008D20E1"/>
    <w:rsid w:val="00975740"/>
    <w:rsid w:val="009F4346"/>
    <w:rsid w:val="00A447FE"/>
    <w:rsid w:val="00AD657F"/>
    <w:rsid w:val="00B45691"/>
    <w:rsid w:val="00BD09A9"/>
    <w:rsid w:val="00C4678C"/>
    <w:rsid w:val="00C477CD"/>
    <w:rsid w:val="00C47F43"/>
    <w:rsid w:val="00C979EA"/>
    <w:rsid w:val="00D30B55"/>
    <w:rsid w:val="00D3483B"/>
    <w:rsid w:val="00D42A7A"/>
    <w:rsid w:val="00F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C477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477CD"/>
    <w:pPr>
      <w:widowControl w:val="0"/>
      <w:shd w:val="clear" w:color="auto" w:fill="FFFFFF"/>
      <w:spacing w:before="180" w:after="0" w:line="34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C47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;Полужирный"/>
    <w:basedOn w:val="a0"/>
    <w:rsid w:val="00C477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FD5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D30B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30B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30B55"/>
    <w:pPr>
      <w:widowControl w:val="0"/>
      <w:shd w:val="clear" w:color="auto" w:fill="FFFFFF"/>
      <w:spacing w:after="0" w:line="34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D30B55"/>
    <w:pPr>
      <w:widowControl w:val="0"/>
      <w:shd w:val="clear" w:color="auto" w:fill="FFFFFF"/>
      <w:spacing w:after="120" w:line="341" w:lineRule="exac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C477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477CD"/>
    <w:pPr>
      <w:widowControl w:val="0"/>
      <w:shd w:val="clear" w:color="auto" w:fill="FFFFFF"/>
      <w:spacing w:before="180" w:after="0" w:line="34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C47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;Полужирный"/>
    <w:basedOn w:val="a0"/>
    <w:rsid w:val="00C477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FD5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D30B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30B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30B55"/>
    <w:pPr>
      <w:widowControl w:val="0"/>
      <w:shd w:val="clear" w:color="auto" w:fill="FFFFFF"/>
      <w:spacing w:after="0" w:line="34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D30B55"/>
    <w:pPr>
      <w:widowControl w:val="0"/>
      <w:shd w:val="clear" w:color="auto" w:fill="FFFFFF"/>
      <w:spacing w:after="120" w:line="341" w:lineRule="exac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624F-8D33-4463-8B8A-61C930B8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4</cp:revision>
  <cp:lastPrinted>2022-07-07T12:11:00Z</cp:lastPrinted>
  <dcterms:created xsi:type="dcterms:W3CDTF">2024-01-22T12:16:00Z</dcterms:created>
  <dcterms:modified xsi:type="dcterms:W3CDTF">2024-01-22T12:23:00Z</dcterms:modified>
</cp:coreProperties>
</file>